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C7" w:rsidRPr="003A4BC7" w:rsidRDefault="003A4BC7" w:rsidP="003A4BC7">
      <w:pPr>
        <w:pStyle w:val="1"/>
        <w:spacing w:before="0" w:beforeAutospacing="0" w:after="0" w:afterAutospacing="0"/>
        <w:ind w:firstLine="567"/>
        <w:jc w:val="both"/>
        <w:rPr>
          <w:rFonts w:eastAsia="Times New Roman"/>
          <w:sz w:val="24"/>
          <w:szCs w:val="24"/>
        </w:rPr>
      </w:pPr>
      <w:r w:rsidRPr="003A4BC7">
        <w:rPr>
          <w:rFonts w:eastAsia="Times New Roman"/>
          <w:sz w:val="24"/>
          <w:szCs w:val="24"/>
        </w:rPr>
        <w:t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w:t>
      </w:r>
    </w:p>
    <w:p w:rsidR="003A4BC7" w:rsidRPr="003A4BC7" w:rsidRDefault="003A4BC7" w:rsidP="003A4BC7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4"/>
          <w:szCs w:val="24"/>
        </w:rPr>
      </w:pPr>
      <w:r w:rsidRPr="003A4BC7">
        <w:rPr>
          <w:rFonts w:eastAsia="Times New Roman"/>
          <w:sz w:val="24"/>
          <w:szCs w:val="24"/>
        </w:rPr>
        <w:t>Изменения в отдельные законодательные акты РФ в связи с принятием закона "О медиации"</w:t>
      </w:r>
    </w:p>
    <w:p w:rsid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Изменения в отдельные законодательные акты РФ в связи с принятием закона "О медиации"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Дата подписания: 27.07.2010</w:t>
      </w:r>
    </w:p>
    <w:p w:rsidR="00591917" w:rsidRPr="003A4BC7" w:rsidRDefault="003A4BC7" w:rsidP="00591917">
      <w:pPr>
        <w:pStyle w:val="a3"/>
        <w:spacing w:before="0" w:beforeAutospacing="0" w:after="0" w:afterAutospacing="0"/>
        <w:ind w:firstLine="567"/>
        <w:jc w:val="both"/>
      </w:pPr>
      <w:r w:rsidRPr="003A4BC7">
        <w:t>Дата публикации: 30.07.2010 00:00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3A4BC7">
        <w:rPr>
          <w:b/>
          <w:bCs/>
        </w:rPr>
        <w:t>Принят</w:t>
      </w:r>
      <w:proofErr w:type="gramEnd"/>
      <w:r w:rsidRPr="003A4BC7">
        <w:rPr>
          <w:b/>
          <w:bCs/>
        </w:rPr>
        <w:t xml:space="preserve"> Государственной Думой 7 июля 2010 года</w:t>
      </w:r>
    </w:p>
    <w:p w:rsidR="003A4BC7" w:rsidRDefault="003A4BC7" w:rsidP="003A4BC7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3A4BC7">
        <w:rPr>
          <w:b/>
          <w:bCs/>
        </w:rPr>
        <w:t>Одобрен</w:t>
      </w:r>
      <w:proofErr w:type="gramEnd"/>
      <w:r w:rsidRPr="003A4BC7">
        <w:rPr>
          <w:b/>
          <w:bCs/>
        </w:rPr>
        <w:t xml:space="preserve"> Советом Федерации 14 июля 2010 года</w:t>
      </w:r>
    </w:p>
    <w:p w:rsidR="00591917" w:rsidRPr="00591917" w:rsidRDefault="00591917" w:rsidP="005919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02.07.2013 </w:t>
      </w:r>
      <w:hyperlink r:id="rId5" w:anchor="dst101854" w:history="1">
        <w:r w:rsidRPr="005919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185-ФЗ</w:t>
        </w:r>
      </w:hyperlink>
      <w:r w:rsidRPr="00591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91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23.07.2013 </w:t>
      </w:r>
      <w:hyperlink r:id="rId6" w:anchor="dst100009" w:history="1">
        <w:r w:rsidRPr="005919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233-ФЗ</w:t>
        </w:r>
      </w:hyperlink>
      <w:r w:rsidRPr="005919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1917" w:rsidRPr="003A4BC7" w:rsidRDefault="00591917" w:rsidP="003A4BC7">
      <w:pPr>
        <w:pStyle w:val="a3"/>
        <w:spacing w:before="0" w:beforeAutospacing="0" w:after="0" w:afterAutospacing="0"/>
        <w:ind w:firstLine="567"/>
        <w:jc w:val="both"/>
      </w:pP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rPr>
          <w:b/>
          <w:bCs/>
        </w:rPr>
        <w:t>Статья 1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Внести в статью 202 части первой Гражданского кодекса Российской Федерации (Собрание законодательства Российской Федерации, 1994, N 32, ст. 3301) следующие изменения: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1) пункт 1 дополнить подпунктом 5 следующего содержания: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"5) если стороны отношения заключили соглашение о проведении процедуры медиации в соответствии с Федеральным законом "Об альтернативной процедуре урегулирования споров с участием посредника (процедуре медиации)"</w:t>
      </w:r>
      <w:proofErr w:type="gramStart"/>
      <w:r w:rsidRPr="003A4BC7">
        <w:t>."</w:t>
      </w:r>
      <w:proofErr w:type="gramEnd"/>
      <w:r w:rsidRPr="003A4BC7">
        <w:t>;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2) дополнить пунктом 4 следующего содержания: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"4. В случае, предусмотренном подпунктом 5 пункта 1 настоящей статьи,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медиации, определяемого в соответствии с Федеральным законом "Об альтернативной процедуре урегулирования споров с участием посредника (процедуре медиации)"</w:t>
      </w:r>
      <w:proofErr w:type="gramStart"/>
      <w:r w:rsidRPr="003A4BC7">
        <w:t>."</w:t>
      </w:r>
      <w:proofErr w:type="gramEnd"/>
      <w:r w:rsidRPr="003A4BC7">
        <w:t>.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rPr>
          <w:b/>
          <w:bCs/>
        </w:rPr>
        <w:t>Статья 2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Внести в Арбитражный процессуальный кодекс Российской Федерации (Собрание законодательства Российской Федерации, 2002, N 30, ст. 3012) следующие изменения: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1) статью 56 дополнить частью 5</w:t>
      </w:r>
      <w:r w:rsidRPr="003A4BC7">
        <w:rPr>
          <w:vertAlign w:val="superscript"/>
        </w:rPr>
        <w:t>1</w:t>
      </w:r>
      <w:r w:rsidRPr="003A4BC7">
        <w:t xml:space="preserve"> следующего содержания: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"5</w:t>
      </w:r>
      <w:r w:rsidRPr="003A4BC7">
        <w:rPr>
          <w:vertAlign w:val="superscript"/>
        </w:rPr>
        <w:t>1</w:t>
      </w:r>
      <w:r w:rsidRPr="003A4BC7">
        <w:t xml:space="preserve"> . Не подлежат допросу в качестве свидетелей посредники, оказывающие содействие сторонам в урегулировании спора, в том числе медиаторы, об обстоятельствах, которые стали им известны в связи с исполнением соответствующих обязанностей</w:t>
      </w:r>
      <w:proofErr w:type="gramStart"/>
      <w:r w:rsidRPr="003A4BC7">
        <w:t>.";</w:t>
      </w:r>
      <w:proofErr w:type="gramEnd"/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2) пункт 2 части 1 статьи 135 изложить в следующей редакции: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3A4BC7">
        <w:t>"2) разъясняет сторонам их право на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к медиатору, в порядке, установленном федеральным законом, и последствия совершения таких действий, принимает меры для заключения сторонами мирового соглашения, содействует примирению сторон;";</w:t>
      </w:r>
      <w:proofErr w:type="gramEnd"/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3) часть 2 статьи 138 изложить в следующей редакции: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"2. Стороны могут урегулировать спор, заключив мировое соглашение или применяя другие примирительные процедуры, в том числе процедуру медиации, если это не противоречит федеральному закону</w:t>
      </w:r>
      <w:proofErr w:type="gramStart"/>
      <w:r w:rsidRPr="003A4BC7">
        <w:t>.";</w:t>
      </w:r>
      <w:proofErr w:type="gramEnd"/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4) пункт 9 части 2 статьи 153 после слов "мировым соглашением" дополнить словами "или применить процедуру медиации";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5) в статье 158: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а) часть 2 после слова "посреднику" дополнить словами ", в том числе к медиатору</w:t>
      </w:r>
      <w:proofErr w:type="gramStart"/>
      <w:r w:rsidRPr="003A4BC7">
        <w:t>,"</w:t>
      </w:r>
      <w:proofErr w:type="gramEnd"/>
      <w:r w:rsidRPr="003A4BC7">
        <w:t>;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lastRenderedPageBreak/>
        <w:t>б) часть 7 дополнить предложением следующего содержания: "В случае, указанном в части 2 настоящей статьи, судебное разбирательство может быть отложено на срок, не превышающий шестидесяти дней</w:t>
      </w:r>
      <w:proofErr w:type="gramStart"/>
      <w:r w:rsidRPr="003A4BC7">
        <w:t>.".</w:t>
      </w:r>
      <w:proofErr w:type="gramEnd"/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rPr>
          <w:b/>
          <w:bCs/>
        </w:rPr>
        <w:t>Статья 3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Внести в Федеральный закон от 24 июля 2002 года N 102-ФЗ "О третейских судах в Российской Федерации" (Собрание законодательства Российской Федерации, 2002, N 30, ст. 3019) следующие изменения: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1) статью 5 дополнить пунктом 5 следующего содержания: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"5. Спор не может быть передан на разрешение третейского суда при наличии в договоре медиативной оговорки</w:t>
      </w:r>
      <w:proofErr w:type="gramStart"/>
      <w:r w:rsidRPr="003A4BC7">
        <w:t>.";</w:t>
      </w:r>
      <w:proofErr w:type="gramEnd"/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2) главу I дополнить статьей 6</w:t>
      </w:r>
      <w:r w:rsidRPr="003A4BC7">
        <w:rPr>
          <w:vertAlign w:val="superscript"/>
        </w:rPr>
        <w:t>1</w:t>
      </w:r>
      <w:r w:rsidRPr="003A4BC7">
        <w:t xml:space="preserve"> следующего содержания: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"Статья 6</w:t>
      </w:r>
      <w:r w:rsidRPr="003A4BC7">
        <w:rPr>
          <w:vertAlign w:val="superscript"/>
        </w:rPr>
        <w:t>1</w:t>
      </w:r>
      <w:r w:rsidRPr="003A4BC7">
        <w:t xml:space="preserve"> . </w:t>
      </w:r>
      <w:r w:rsidRPr="003A4BC7">
        <w:rPr>
          <w:b/>
          <w:bCs/>
        </w:rPr>
        <w:t>Применение процедуры медиации к спору, который находится на разрешении в третейском суде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1. Применение процедуры медиации допускается на любой стадии третейского разбирательства.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2. В случае принятия сторонами решения о проведении процедуры медиации любая из сторон вправе заявить третейскому суду соответствующее ходатайство. При этом стороны должны представить суду соглашение о проведении процедуры медиации, заключенное в письменной форме и соответствующее требованиям, предусмотренным Федеральным законом "Об альтернативной процедуре урегулирования споров с участием посредника (процедуре медиации)".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3. В случае</w:t>
      </w:r>
      <w:proofErr w:type="gramStart"/>
      <w:r w:rsidRPr="003A4BC7">
        <w:t>,</w:t>
      </w:r>
      <w:proofErr w:type="gramEnd"/>
      <w:r w:rsidRPr="003A4BC7">
        <w:t xml:space="preserve"> если третейскому суду представлено соглашение, указанное в пункте 2 настоящей статьи, суд выносит определение о проведении сторонами процедуры медиации.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4. Срок проведения процедуры медиации устанавливается по соглашению сторон в порядке, установленном Федеральным законом "Об альтернативной процедуре урегулирования споров с участием посредника (процедуре медиации)", и указывается в определении третейского суда. На этот срок третейское разбирательство откладывается.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5. Медиативное соглашение, заключенное сторонами в письменной форме по результатам проведения процедуры медиации в отношении спора, который находится на разрешении в третейском суде, может быть утверждено третейским судом в качестве мирового соглашения по правилам, установленным настоящим Федеральным законом</w:t>
      </w:r>
      <w:proofErr w:type="gramStart"/>
      <w:r w:rsidRPr="003A4BC7">
        <w:t>.".</w:t>
      </w:r>
      <w:proofErr w:type="gramEnd"/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rPr>
          <w:b/>
          <w:bCs/>
        </w:rPr>
        <w:t>Статья 4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Внести в Гражданский процессуальный кодекс Российской Федерации (Собрание законодательства Российской Федерации, 2002, N 46, ст. 4532) следующие изменения: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1) пункт 1 части третьей статьи 69 изложить в следующей редакции: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"1) представители по гражданскому делу, или защитники по уголовному делу, делу об административном правонарушении, или медиаторы - об обстоятельствах, которые стали им известны в связи с исполнением обязанностей предста</w:t>
      </w:r>
      <w:r>
        <w:t>вителя, защитника или медиатора</w:t>
      </w:r>
      <w:r w:rsidRPr="003A4BC7">
        <w:t>";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2) пункт 5 части первой статьи 150 изложить в следующей редакции: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"5) принимает меры по заключению сторонами мирового соглашения, в том числе по результатам проведения в порядке, установленном федеральным законом, процедуры медиации, которую стороны вправе проводить на любой стадии судебного разбирательства, и разъясняет сторонам их право обратиться за разрешением спора в третейский суд и последствия таких действий</w:t>
      </w:r>
      <w:proofErr w:type="gramStart"/>
      <w:r w:rsidRPr="003A4BC7">
        <w:t>;"</w:t>
      </w:r>
      <w:proofErr w:type="gramEnd"/>
      <w:r w:rsidRPr="003A4BC7">
        <w:t>;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3) часть первую статьи 169 дополнить предложением следующего содержания: "Суд может отложить разбирательство дела на срок, не превышающий шестидесяти дней, по ходатайству обеих сторон в случае принятия ими решения о проведении процедуры медиации</w:t>
      </w:r>
      <w:proofErr w:type="gramStart"/>
      <w:r w:rsidRPr="003A4BC7">
        <w:t>.";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proofErr w:type="gramEnd"/>
      <w:r w:rsidRPr="003A4BC7">
        <w:t>4) статью 172 дополнить словами "или провести процедуру медиации".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rPr>
          <w:b/>
          <w:bCs/>
        </w:rPr>
        <w:t>Статья 5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lastRenderedPageBreak/>
        <w:t>Главу 3 Федерального закона от 13 марта 2006 года N 38-ФЗ "О рекламе" (Собрание законодательства Российской Федерации, 2006, N 12, ст. 1232; 2007, N 7, ст. 839; 2008, N 20, ст. 2255; 2009, N 51, ст. 6157) дополнить статьей 30</w:t>
      </w:r>
      <w:r w:rsidRPr="003A4BC7">
        <w:rPr>
          <w:vertAlign w:val="superscript"/>
        </w:rPr>
        <w:t>1</w:t>
      </w:r>
      <w:r w:rsidRPr="003A4BC7">
        <w:t xml:space="preserve"> следующего содержания: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"Статья 30</w:t>
      </w:r>
      <w:r w:rsidRPr="003A4BC7">
        <w:rPr>
          <w:vertAlign w:val="superscript"/>
        </w:rPr>
        <w:t>1</w:t>
      </w:r>
      <w:r w:rsidRPr="003A4BC7">
        <w:t xml:space="preserve"> . </w:t>
      </w:r>
      <w:r w:rsidRPr="003A4BC7">
        <w:rPr>
          <w:b/>
          <w:bCs/>
        </w:rPr>
        <w:t>Реклама деятельности медиаторов по обеспечению проведения процедуры медиации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1. Реклама деятельности медиаторов по обеспечению проведения процедуры медиации, не прошедших соответствующего профессионального обучения и не имеющих подтверждающих такое обучение документов, выданных соответствующей некоммерческой организацией, осуществляющей подготовку медиаторов, не допускается.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 xml:space="preserve">2. </w:t>
      </w:r>
      <w:proofErr w:type="gramStart"/>
      <w:r w:rsidRPr="003A4BC7">
        <w:t>Реклама деятельности медиаторов по обеспечению проведения процедуры медиации должна содержать сведения о документах, подтверждающих прохождение медиатором соответствующего профессионального обучения, а реклама деятельности организации, осуществляющей деятельность по обеспечению проведения процедуры медиации, - источник информации об утвержденных этой организацией правилах проведения процедуры медиации, стандартах и правилах профессиональной деятельности медиаторов.</w:t>
      </w:r>
      <w:proofErr w:type="gramEnd"/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3. Реклама деятельности медиаторов по обеспечению проведения процедуры медиации не должна содержать утверждение о том, что применение процедуры медиации как способа урегулирования спора имеет преимущества перед разрешением спора в суде, арбитражном суде или третейском суде</w:t>
      </w:r>
      <w:proofErr w:type="gramStart"/>
      <w:r w:rsidRPr="003A4BC7">
        <w:t>.".</w:t>
      </w:r>
      <w:proofErr w:type="gramEnd"/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rPr>
          <w:b/>
          <w:bCs/>
        </w:rPr>
        <w:t>Статья 6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Настоящий Федеральный закон вступает в силу с 1 января 2011 года.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rPr>
          <w:b/>
          <w:bCs/>
        </w:rPr>
        <w:t>Президент Российской Федерации Д. Медведев</w:t>
      </w:r>
    </w:p>
    <w:p w:rsidR="003A4BC7" w:rsidRPr="003A4BC7" w:rsidRDefault="003A4BC7" w:rsidP="003A4BC7">
      <w:pPr>
        <w:pStyle w:val="a3"/>
        <w:spacing w:before="0" w:beforeAutospacing="0" w:after="0" w:afterAutospacing="0"/>
        <w:ind w:firstLine="567"/>
        <w:jc w:val="both"/>
      </w:pPr>
      <w:r w:rsidRPr="003A4BC7">
        <w:t>Материал опубликован по адресу: http://www.rg.ru/2010/07/30/mediac-dok.html</w:t>
      </w:r>
    </w:p>
    <w:p w:rsidR="007D7588" w:rsidRPr="003A4BC7" w:rsidRDefault="007D7588" w:rsidP="003A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7588" w:rsidRPr="003A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DC"/>
    <w:rsid w:val="003A4BC7"/>
    <w:rsid w:val="00591917"/>
    <w:rsid w:val="007D7588"/>
    <w:rsid w:val="008857DC"/>
    <w:rsid w:val="00EF70F1"/>
    <w:rsid w:val="00F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BC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4BC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C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BC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4B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91917"/>
  </w:style>
  <w:style w:type="character" w:customStyle="1" w:styleId="apple-converted-space">
    <w:name w:val="apple-converted-space"/>
    <w:basedOn w:val="a0"/>
    <w:rsid w:val="00591917"/>
  </w:style>
  <w:style w:type="character" w:styleId="a4">
    <w:name w:val="Hyperlink"/>
    <w:basedOn w:val="a0"/>
    <w:uiPriority w:val="99"/>
    <w:semiHidden/>
    <w:unhideWhenUsed/>
    <w:rsid w:val="00591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BC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4BC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C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BC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4B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91917"/>
  </w:style>
  <w:style w:type="character" w:customStyle="1" w:styleId="apple-converted-space">
    <w:name w:val="apple-converted-space"/>
    <w:basedOn w:val="a0"/>
    <w:rsid w:val="00591917"/>
  </w:style>
  <w:style w:type="character" w:styleId="a4">
    <w:name w:val="Hyperlink"/>
    <w:basedOn w:val="a0"/>
    <w:uiPriority w:val="99"/>
    <w:semiHidden/>
    <w:unhideWhenUsed/>
    <w:rsid w:val="00591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686/3d0cac60971a511280cbba229d9b6329c07731f7/" TargetMode="External"/><Relationship Id="rId5" Type="http://schemas.openxmlformats.org/officeDocument/2006/relationships/hyperlink" Target="http://www.consultant.ru/document/cons_doc_LAW_148576/f04047a706f90b3d0623fea8a53f478b59dbfe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Анастасия Ботяновская</cp:lastModifiedBy>
  <cp:revision>3</cp:revision>
  <dcterms:created xsi:type="dcterms:W3CDTF">2016-10-08T09:38:00Z</dcterms:created>
  <dcterms:modified xsi:type="dcterms:W3CDTF">2016-10-09T07:33:00Z</dcterms:modified>
</cp:coreProperties>
</file>