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FEF07" w14:textId="15A0FA88" w:rsidR="00CC28D5" w:rsidRPr="003016BF" w:rsidRDefault="00CC28D5" w:rsidP="001318D9">
      <w:pPr>
        <w:spacing w:line="240" w:lineRule="auto"/>
        <w:jc w:val="center"/>
        <w:rPr>
          <w:rFonts w:ascii="Times New Roman" w:hAnsi="Times New Roman" w:cs="Times New Roman"/>
          <w:sz w:val="24"/>
          <w:szCs w:val="24"/>
        </w:rPr>
      </w:pPr>
      <w:r w:rsidRPr="003016BF">
        <w:rPr>
          <w:rFonts w:ascii="Times New Roman" w:hAnsi="Times New Roman" w:cs="Times New Roman"/>
          <w:sz w:val="24"/>
          <w:szCs w:val="24"/>
        </w:rPr>
        <w:t>Государственное бюджетное общеобразовательное учреждение средняя общеобразовательная школа №98 с углубленным изучением английского языка Калининского района Санкт- Петербурга</w:t>
      </w:r>
    </w:p>
    <w:p w14:paraId="5BB7F771" w14:textId="3B9C8131" w:rsidR="00CC28D5" w:rsidRPr="003016BF" w:rsidRDefault="00CC28D5" w:rsidP="00CC28D5">
      <w:pPr>
        <w:spacing w:line="240" w:lineRule="auto"/>
        <w:jc w:val="center"/>
        <w:rPr>
          <w:rFonts w:ascii="Times New Roman" w:hAnsi="Times New Roman" w:cs="Times New Roman"/>
          <w:sz w:val="24"/>
          <w:szCs w:val="24"/>
        </w:rPr>
      </w:pPr>
    </w:p>
    <w:p w14:paraId="7E151827" w14:textId="77777777" w:rsidR="00CC28D5" w:rsidRPr="009C3128" w:rsidRDefault="00CC28D5" w:rsidP="00CC28D5">
      <w:pPr>
        <w:spacing w:line="240" w:lineRule="auto"/>
        <w:jc w:val="center"/>
        <w:rPr>
          <w:rFonts w:ascii="Times New Roman" w:hAnsi="Times New Roman" w:cs="Times New Roman"/>
          <w:sz w:val="28"/>
          <w:szCs w:val="28"/>
        </w:rPr>
      </w:pPr>
    </w:p>
    <w:p w14:paraId="67A89BAF" w14:textId="4A697299" w:rsidR="00CC28D5" w:rsidRPr="009C3128" w:rsidRDefault="00CC28D5" w:rsidP="00CC28D5">
      <w:pPr>
        <w:spacing w:line="240" w:lineRule="auto"/>
        <w:jc w:val="center"/>
        <w:rPr>
          <w:rFonts w:ascii="Times New Roman" w:hAnsi="Times New Roman" w:cs="Times New Roman"/>
          <w:sz w:val="28"/>
          <w:szCs w:val="28"/>
        </w:rPr>
      </w:pPr>
    </w:p>
    <w:p w14:paraId="6A0968C8" w14:textId="77777777" w:rsidR="00CC28D5" w:rsidRPr="009C3128" w:rsidRDefault="00CC28D5" w:rsidP="00CC28D5">
      <w:pPr>
        <w:spacing w:line="240" w:lineRule="auto"/>
        <w:jc w:val="center"/>
        <w:rPr>
          <w:rFonts w:ascii="Times New Roman" w:hAnsi="Times New Roman" w:cs="Times New Roman"/>
          <w:sz w:val="36"/>
          <w:szCs w:val="36"/>
        </w:rPr>
      </w:pPr>
    </w:p>
    <w:p w14:paraId="583B9B78" w14:textId="1A05C665" w:rsidR="00CC28D5" w:rsidRPr="00942CA2" w:rsidRDefault="00942CA2" w:rsidP="00CC28D5">
      <w:pPr>
        <w:spacing w:line="240" w:lineRule="auto"/>
        <w:jc w:val="center"/>
        <w:rPr>
          <w:rFonts w:ascii="Times New Roman" w:hAnsi="Times New Roman" w:cs="Times New Roman"/>
          <w:b/>
          <w:bCs/>
          <w:sz w:val="28"/>
          <w:szCs w:val="28"/>
        </w:rPr>
      </w:pPr>
      <w:r>
        <w:rPr>
          <w:rFonts w:ascii="Times New Roman" w:hAnsi="Times New Roman" w:cs="Times New Roman"/>
          <w:b/>
          <w:bCs/>
          <w:sz w:val="36"/>
          <w:szCs w:val="36"/>
        </w:rPr>
        <w:t>«</w:t>
      </w:r>
      <w:r w:rsidR="005E6738">
        <w:rPr>
          <w:rFonts w:ascii="Times New Roman" w:hAnsi="Times New Roman" w:cs="Times New Roman"/>
          <w:b/>
          <w:bCs/>
          <w:sz w:val="36"/>
          <w:szCs w:val="36"/>
        </w:rPr>
        <w:t>Н</w:t>
      </w:r>
      <w:r w:rsidR="006D4134">
        <w:rPr>
          <w:rFonts w:ascii="Times New Roman" w:hAnsi="Times New Roman" w:cs="Times New Roman"/>
          <w:b/>
          <w:bCs/>
          <w:sz w:val="36"/>
          <w:szCs w:val="36"/>
        </w:rPr>
        <w:t xml:space="preserve">иколай </w:t>
      </w:r>
      <w:r w:rsidR="006D4134">
        <w:rPr>
          <w:rFonts w:ascii="Times New Roman" w:hAnsi="Times New Roman" w:cs="Times New Roman"/>
          <w:b/>
          <w:bCs/>
          <w:sz w:val="36"/>
          <w:szCs w:val="36"/>
          <w:lang w:val="en-US"/>
        </w:rPr>
        <w:t>II</w:t>
      </w:r>
      <w:r>
        <w:rPr>
          <w:rFonts w:ascii="Times New Roman" w:hAnsi="Times New Roman" w:cs="Times New Roman"/>
          <w:b/>
          <w:bCs/>
          <w:sz w:val="36"/>
          <w:szCs w:val="36"/>
        </w:rPr>
        <w:t>. Семья и престол»</w:t>
      </w:r>
    </w:p>
    <w:p w14:paraId="743DF80D" w14:textId="4BD8D24B" w:rsidR="00E54C5B" w:rsidRPr="003016BF" w:rsidRDefault="00942CA2" w:rsidP="00CC28D5">
      <w:pPr>
        <w:spacing w:line="240" w:lineRule="auto"/>
        <w:jc w:val="center"/>
        <w:rPr>
          <w:rFonts w:ascii="Times New Roman" w:hAnsi="Times New Roman" w:cs="Times New Roman"/>
          <w:sz w:val="24"/>
          <w:szCs w:val="24"/>
        </w:rPr>
      </w:pPr>
      <w:r w:rsidRPr="003016BF">
        <w:rPr>
          <w:rFonts w:ascii="Times New Roman" w:hAnsi="Times New Roman" w:cs="Times New Roman"/>
          <w:sz w:val="24"/>
          <w:szCs w:val="24"/>
        </w:rPr>
        <w:t>Паспорт проекта</w:t>
      </w:r>
    </w:p>
    <w:p w14:paraId="3380D7D4" w14:textId="70E49DE7" w:rsidR="00E54C5B" w:rsidRPr="003016BF" w:rsidRDefault="00E54C5B" w:rsidP="00CC28D5">
      <w:pPr>
        <w:spacing w:line="240" w:lineRule="auto"/>
        <w:jc w:val="center"/>
        <w:rPr>
          <w:rFonts w:ascii="Times New Roman" w:hAnsi="Times New Roman" w:cs="Times New Roman"/>
          <w:b/>
          <w:bCs/>
          <w:sz w:val="24"/>
          <w:szCs w:val="24"/>
        </w:rPr>
      </w:pPr>
    </w:p>
    <w:p w14:paraId="67F437D2" w14:textId="77777777" w:rsidR="009C3128" w:rsidRPr="003016BF" w:rsidRDefault="009C3128" w:rsidP="00E54C5B">
      <w:pPr>
        <w:spacing w:line="240" w:lineRule="auto"/>
        <w:jc w:val="right"/>
        <w:rPr>
          <w:rFonts w:ascii="Times New Roman" w:hAnsi="Times New Roman" w:cs="Times New Roman"/>
          <w:sz w:val="24"/>
          <w:szCs w:val="24"/>
        </w:rPr>
      </w:pPr>
    </w:p>
    <w:p w14:paraId="06D94CD0" w14:textId="77777777" w:rsidR="009C3128" w:rsidRPr="003016BF" w:rsidRDefault="009C3128" w:rsidP="00E54C5B">
      <w:pPr>
        <w:spacing w:line="240" w:lineRule="auto"/>
        <w:jc w:val="right"/>
        <w:rPr>
          <w:rFonts w:ascii="Times New Roman" w:hAnsi="Times New Roman" w:cs="Times New Roman"/>
          <w:sz w:val="24"/>
          <w:szCs w:val="24"/>
        </w:rPr>
      </w:pPr>
    </w:p>
    <w:p w14:paraId="00357046" w14:textId="77777777" w:rsidR="009C3128" w:rsidRPr="003016BF" w:rsidRDefault="009C3128" w:rsidP="00E54C5B">
      <w:pPr>
        <w:spacing w:line="240" w:lineRule="auto"/>
        <w:jc w:val="right"/>
        <w:rPr>
          <w:rFonts w:ascii="Times New Roman" w:hAnsi="Times New Roman" w:cs="Times New Roman"/>
          <w:sz w:val="24"/>
          <w:szCs w:val="24"/>
        </w:rPr>
      </w:pPr>
    </w:p>
    <w:p w14:paraId="0F784BF1" w14:textId="77777777" w:rsidR="009C3128" w:rsidRPr="003016BF" w:rsidRDefault="009C3128" w:rsidP="00E54C5B">
      <w:pPr>
        <w:spacing w:line="240" w:lineRule="auto"/>
        <w:jc w:val="right"/>
        <w:rPr>
          <w:rFonts w:ascii="Times New Roman" w:hAnsi="Times New Roman" w:cs="Times New Roman"/>
          <w:sz w:val="24"/>
          <w:szCs w:val="24"/>
        </w:rPr>
      </w:pPr>
    </w:p>
    <w:p w14:paraId="283984D5" w14:textId="77777777" w:rsidR="009C3128" w:rsidRPr="003016BF" w:rsidRDefault="009C3128" w:rsidP="00E54C5B">
      <w:pPr>
        <w:spacing w:line="240" w:lineRule="auto"/>
        <w:jc w:val="right"/>
        <w:rPr>
          <w:rFonts w:ascii="Times New Roman" w:hAnsi="Times New Roman" w:cs="Times New Roman"/>
          <w:sz w:val="24"/>
          <w:szCs w:val="24"/>
        </w:rPr>
      </w:pPr>
    </w:p>
    <w:p w14:paraId="24FA44A0" w14:textId="77777777" w:rsidR="009C3128" w:rsidRPr="003016BF" w:rsidRDefault="009C3128" w:rsidP="00E54C5B">
      <w:pPr>
        <w:spacing w:line="240" w:lineRule="auto"/>
        <w:jc w:val="right"/>
        <w:rPr>
          <w:rFonts w:ascii="Times New Roman" w:hAnsi="Times New Roman" w:cs="Times New Roman"/>
          <w:sz w:val="24"/>
          <w:szCs w:val="24"/>
        </w:rPr>
      </w:pPr>
    </w:p>
    <w:p w14:paraId="2DD8EA81" w14:textId="77777777" w:rsidR="00C36C8A" w:rsidRPr="003016BF" w:rsidRDefault="00E54C5B" w:rsidP="00C667C5">
      <w:pPr>
        <w:spacing w:line="240" w:lineRule="auto"/>
        <w:jc w:val="right"/>
        <w:rPr>
          <w:rFonts w:ascii="Times New Roman" w:hAnsi="Times New Roman" w:cs="Times New Roman"/>
          <w:sz w:val="24"/>
          <w:szCs w:val="24"/>
        </w:rPr>
      </w:pPr>
      <w:r w:rsidRPr="003016BF">
        <w:rPr>
          <w:rFonts w:ascii="Times New Roman" w:hAnsi="Times New Roman" w:cs="Times New Roman"/>
          <w:sz w:val="24"/>
          <w:szCs w:val="24"/>
        </w:rPr>
        <w:t>Автор</w:t>
      </w:r>
      <w:r w:rsidR="00C667C5" w:rsidRPr="003016BF">
        <w:rPr>
          <w:rFonts w:ascii="Times New Roman" w:hAnsi="Times New Roman" w:cs="Times New Roman"/>
          <w:sz w:val="24"/>
          <w:szCs w:val="24"/>
        </w:rPr>
        <w:t>ы</w:t>
      </w:r>
      <w:r w:rsidR="009C3128" w:rsidRPr="003016BF">
        <w:rPr>
          <w:rFonts w:ascii="Times New Roman" w:hAnsi="Times New Roman" w:cs="Times New Roman"/>
          <w:sz w:val="24"/>
          <w:szCs w:val="24"/>
        </w:rPr>
        <w:t xml:space="preserve">: </w:t>
      </w:r>
    </w:p>
    <w:p w14:paraId="7514CE33" w14:textId="32772748" w:rsidR="00C36C8A" w:rsidRPr="003016BF" w:rsidRDefault="00C667C5" w:rsidP="00C667C5">
      <w:pPr>
        <w:spacing w:line="240" w:lineRule="auto"/>
        <w:jc w:val="right"/>
        <w:rPr>
          <w:rFonts w:ascii="Times New Roman" w:hAnsi="Times New Roman" w:cs="Times New Roman"/>
          <w:sz w:val="24"/>
          <w:szCs w:val="24"/>
        </w:rPr>
      </w:pPr>
      <w:r w:rsidRPr="003016BF">
        <w:rPr>
          <w:rFonts w:ascii="Times New Roman" w:hAnsi="Times New Roman" w:cs="Times New Roman"/>
          <w:sz w:val="24"/>
          <w:szCs w:val="24"/>
        </w:rPr>
        <w:t>Тхоренко</w:t>
      </w:r>
      <w:r w:rsidR="00C36C8A" w:rsidRPr="003016BF">
        <w:rPr>
          <w:rFonts w:ascii="Times New Roman" w:hAnsi="Times New Roman" w:cs="Times New Roman"/>
          <w:sz w:val="24"/>
          <w:szCs w:val="24"/>
        </w:rPr>
        <w:t xml:space="preserve"> Полина</w:t>
      </w:r>
      <w:r w:rsidR="00EE19ED" w:rsidRPr="003016BF">
        <w:rPr>
          <w:rFonts w:ascii="Times New Roman" w:hAnsi="Times New Roman" w:cs="Times New Roman"/>
          <w:sz w:val="24"/>
          <w:szCs w:val="24"/>
        </w:rPr>
        <w:t xml:space="preserve"> Алексеевна +7 964 371-46-96 </w:t>
      </w:r>
    </w:p>
    <w:p w14:paraId="61ED6939" w14:textId="3E7B6845" w:rsidR="00C667C5" w:rsidRPr="003016BF" w:rsidRDefault="00C667C5" w:rsidP="00C667C5">
      <w:pPr>
        <w:spacing w:line="240" w:lineRule="auto"/>
        <w:jc w:val="right"/>
        <w:rPr>
          <w:rFonts w:ascii="Times New Roman" w:hAnsi="Times New Roman" w:cs="Times New Roman"/>
          <w:sz w:val="24"/>
          <w:szCs w:val="24"/>
        </w:rPr>
      </w:pPr>
      <w:r w:rsidRPr="003016BF">
        <w:rPr>
          <w:rFonts w:ascii="Times New Roman" w:hAnsi="Times New Roman" w:cs="Times New Roman"/>
          <w:sz w:val="24"/>
          <w:szCs w:val="24"/>
        </w:rPr>
        <w:t>Шаркова Ярослава</w:t>
      </w:r>
      <w:r w:rsidR="00EE19ED" w:rsidRPr="003016BF">
        <w:rPr>
          <w:rFonts w:ascii="Times New Roman" w:hAnsi="Times New Roman" w:cs="Times New Roman"/>
          <w:sz w:val="24"/>
          <w:szCs w:val="24"/>
        </w:rPr>
        <w:t xml:space="preserve"> Максимовна +7 981 163 54 58</w:t>
      </w:r>
    </w:p>
    <w:p w14:paraId="42ACD584" w14:textId="6778F8F9" w:rsidR="00E54C5B" w:rsidRPr="003016BF" w:rsidRDefault="00FE4BF5" w:rsidP="00FE4BF5">
      <w:pPr>
        <w:spacing w:line="240" w:lineRule="auto"/>
        <w:jc w:val="right"/>
        <w:rPr>
          <w:rFonts w:ascii="Times New Roman" w:hAnsi="Times New Roman" w:cs="Times New Roman"/>
          <w:sz w:val="24"/>
          <w:szCs w:val="24"/>
        </w:rPr>
      </w:pPr>
      <w:r w:rsidRPr="003016BF">
        <w:rPr>
          <w:rFonts w:ascii="Times New Roman" w:hAnsi="Times New Roman" w:cs="Times New Roman"/>
          <w:sz w:val="24"/>
          <w:szCs w:val="24"/>
        </w:rPr>
        <w:t>У</w:t>
      </w:r>
      <w:r w:rsidR="00F010A4" w:rsidRPr="003016BF">
        <w:rPr>
          <w:rFonts w:ascii="Times New Roman" w:hAnsi="Times New Roman" w:cs="Times New Roman"/>
          <w:sz w:val="24"/>
          <w:szCs w:val="24"/>
        </w:rPr>
        <w:t>ченицы</w:t>
      </w:r>
      <w:r w:rsidR="005E6738" w:rsidRPr="003016BF">
        <w:rPr>
          <w:rFonts w:ascii="Times New Roman" w:hAnsi="Times New Roman" w:cs="Times New Roman"/>
          <w:sz w:val="24"/>
          <w:szCs w:val="24"/>
        </w:rPr>
        <w:t xml:space="preserve"> 7Б</w:t>
      </w:r>
      <w:r w:rsidR="00E54C5B" w:rsidRPr="003016BF">
        <w:rPr>
          <w:rFonts w:ascii="Times New Roman" w:hAnsi="Times New Roman" w:cs="Times New Roman"/>
          <w:sz w:val="24"/>
          <w:szCs w:val="24"/>
        </w:rPr>
        <w:t xml:space="preserve"> класса</w:t>
      </w:r>
      <w:r w:rsidR="00EE19ED" w:rsidRPr="003016BF">
        <w:rPr>
          <w:rFonts w:ascii="Times New Roman" w:hAnsi="Times New Roman" w:cs="Times New Roman"/>
          <w:sz w:val="24"/>
          <w:szCs w:val="24"/>
        </w:rPr>
        <w:t xml:space="preserve"> ГБОУ СОШ №98</w:t>
      </w:r>
    </w:p>
    <w:p w14:paraId="2337F428" w14:textId="0E432339" w:rsidR="00E54C5B" w:rsidRPr="003016BF" w:rsidRDefault="00C46538" w:rsidP="00E54C5B">
      <w:pPr>
        <w:spacing w:line="240" w:lineRule="auto"/>
        <w:jc w:val="right"/>
        <w:rPr>
          <w:rFonts w:ascii="Times New Roman" w:hAnsi="Times New Roman" w:cs="Times New Roman"/>
          <w:sz w:val="24"/>
          <w:szCs w:val="24"/>
        </w:rPr>
      </w:pPr>
      <w:r w:rsidRPr="003016BF">
        <w:rPr>
          <w:rFonts w:ascii="Times New Roman" w:hAnsi="Times New Roman" w:cs="Times New Roman"/>
          <w:sz w:val="24"/>
          <w:szCs w:val="24"/>
        </w:rPr>
        <w:t>Руководители</w:t>
      </w:r>
      <w:r w:rsidR="009C3128" w:rsidRPr="003016BF">
        <w:rPr>
          <w:rFonts w:ascii="Times New Roman" w:hAnsi="Times New Roman" w:cs="Times New Roman"/>
          <w:sz w:val="24"/>
          <w:szCs w:val="24"/>
        </w:rPr>
        <w:t xml:space="preserve">: </w:t>
      </w:r>
    </w:p>
    <w:p w14:paraId="79F71456" w14:textId="189D1450" w:rsidR="00E54C5B" w:rsidRPr="003016BF" w:rsidRDefault="00E54C5B" w:rsidP="00E54C5B">
      <w:pPr>
        <w:spacing w:line="240" w:lineRule="auto"/>
        <w:jc w:val="right"/>
        <w:rPr>
          <w:rFonts w:ascii="Times New Roman" w:hAnsi="Times New Roman" w:cs="Times New Roman"/>
          <w:sz w:val="24"/>
          <w:szCs w:val="24"/>
        </w:rPr>
      </w:pPr>
      <w:r w:rsidRPr="003016BF">
        <w:rPr>
          <w:rFonts w:ascii="Times New Roman" w:hAnsi="Times New Roman" w:cs="Times New Roman"/>
          <w:sz w:val="24"/>
          <w:szCs w:val="24"/>
        </w:rPr>
        <w:t>Платонова Юлия Андреевна</w:t>
      </w:r>
      <w:r w:rsidR="00FE4BF5" w:rsidRPr="003016BF">
        <w:rPr>
          <w:rFonts w:ascii="Times New Roman" w:hAnsi="Times New Roman" w:cs="Times New Roman"/>
          <w:sz w:val="24"/>
          <w:szCs w:val="24"/>
        </w:rPr>
        <w:t xml:space="preserve"> +7 921 886 00 60</w:t>
      </w:r>
      <w:r w:rsidRPr="003016BF">
        <w:rPr>
          <w:rFonts w:ascii="Times New Roman" w:hAnsi="Times New Roman" w:cs="Times New Roman"/>
          <w:sz w:val="24"/>
          <w:szCs w:val="24"/>
        </w:rPr>
        <w:t>,</w:t>
      </w:r>
    </w:p>
    <w:p w14:paraId="5CA101D4" w14:textId="33981069" w:rsidR="00E54C5B" w:rsidRPr="003016BF" w:rsidRDefault="00E54C5B" w:rsidP="00E54C5B">
      <w:pPr>
        <w:spacing w:line="240" w:lineRule="auto"/>
        <w:jc w:val="right"/>
        <w:rPr>
          <w:rFonts w:ascii="Times New Roman" w:hAnsi="Times New Roman" w:cs="Times New Roman"/>
          <w:sz w:val="24"/>
          <w:szCs w:val="24"/>
        </w:rPr>
      </w:pPr>
      <w:r w:rsidRPr="003016BF">
        <w:rPr>
          <w:rFonts w:ascii="Times New Roman" w:hAnsi="Times New Roman" w:cs="Times New Roman"/>
          <w:sz w:val="24"/>
          <w:szCs w:val="24"/>
        </w:rPr>
        <w:t>учитель истории и обществознания</w:t>
      </w:r>
    </w:p>
    <w:p w14:paraId="6BBA51AD" w14:textId="599408FF" w:rsidR="00C46538" w:rsidRPr="003016BF" w:rsidRDefault="00EE19ED" w:rsidP="00E54C5B">
      <w:pPr>
        <w:spacing w:line="240" w:lineRule="auto"/>
        <w:jc w:val="right"/>
        <w:rPr>
          <w:rFonts w:ascii="Times New Roman" w:hAnsi="Times New Roman" w:cs="Times New Roman"/>
          <w:sz w:val="24"/>
          <w:szCs w:val="24"/>
        </w:rPr>
      </w:pPr>
      <w:r w:rsidRPr="003016BF">
        <w:rPr>
          <w:rFonts w:ascii="Times New Roman" w:hAnsi="Times New Roman" w:cs="Times New Roman"/>
          <w:sz w:val="24"/>
          <w:szCs w:val="24"/>
        </w:rPr>
        <w:t xml:space="preserve">Горлова </w:t>
      </w:r>
      <w:r w:rsidR="00C46538" w:rsidRPr="003016BF">
        <w:rPr>
          <w:rFonts w:ascii="Times New Roman" w:hAnsi="Times New Roman" w:cs="Times New Roman"/>
          <w:sz w:val="24"/>
          <w:szCs w:val="24"/>
        </w:rPr>
        <w:t>Татьяна</w:t>
      </w:r>
      <w:r w:rsidRPr="003016BF">
        <w:rPr>
          <w:rFonts w:ascii="Times New Roman" w:hAnsi="Times New Roman" w:cs="Times New Roman"/>
          <w:sz w:val="24"/>
          <w:szCs w:val="24"/>
        </w:rPr>
        <w:t xml:space="preserve"> Николаевна +7 911 217-01-62</w:t>
      </w:r>
      <w:r w:rsidR="00C46538" w:rsidRPr="003016BF">
        <w:rPr>
          <w:rFonts w:ascii="Times New Roman" w:hAnsi="Times New Roman" w:cs="Times New Roman"/>
          <w:sz w:val="24"/>
          <w:szCs w:val="24"/>
        </w:rPr>
        <w:t>,</w:t>
      </w:r>
    </w:p>
    <w:p w14:paraId="4BA22BB9" w14:textId="02421845" w:rsidR="00C46538" w:rsidRPr="003016BF" w:rsidRDefault="00C46538" w:rsidP="00E54C5B">
      <w:pPr>
        <w:spacing w:line="240" w:lineRule="auto"/>
        <w:jc w:val="right"/>
        <w:rPr>
          <w:rFonts w:ascii="Times New Roman" w:hAnsi="Times New Roman" w:cs="Times New Roman"/>
          <w:sz w:val="24"/>
          <w:szCs w:val="24"/>
        </w:rPr>
      </w:pPr>
      <w:r w:rsidRPr="003016BF">
        <w:rPr>
          <w:rFonts w:ascii="Times New Roman" w:hAnsi="Times New Roman" w:cs="Times New Roman"/>
          <w:sz w:val="24"/>
          <w:szCs w:val="24"/>
        </w:rPr>
        <w:t>учитель истории СПБ</w:t>
      </w:r>
    </w:p>
    <w:p w14:paraId="7244EA83" w14:textId="58E59A93" w:rsidR="00E54C5B" w:rsidRPr="003016BF" w:rsidRDefault="00E54C5B" w:rsidP="00E54C5B">
      <w:pPr>
        <w:spacing w:line="240" w:lineRule="auto"/>
        <w:jc w:val="right"/>
        <w:rPr>
          <w:rFonts w:ascii="Times New Roman" w:hAnsi="Times New Roman" w:cs="Times New Roman"/>
          <w:sz w:val="24"/>
          <w:szCs w:val="24"/>
        </w:rPr>
      </w:pPr>
    </w:p>
    <w:p w14:paraId="7B67E452" w14:textId="5BAF25B5" w:rsidR="00E54C5B" w:rsidRPr="003016BF" w:rsidRDefault="00E54C5B" w:rsidP="00E54C5B">
      <w:pPr>
        <w:spacing w:line="240" w:lineRule="auto"/>
        <w:jc w:val="right"/>
        <w:rPr>
          <w:rFonts w:ascii="Times New Roman" w:hAnsi="Times New Roman" w:cs="Times New Roman"/>
          <w:sz w:val="24"/>
          <w:szCs w:val="24"/>
        </w:rPr>
      </w:pPr>
    </w:p>
    <w:p w14:paraId="1B6136FF" w14:textId="0D12162A" w:rsidR="00C55346" w:rsidRDefault="00C55346" w:rsidP="00E54C5B">
      <w:pPr>
        <w:spacing w:line="240" w:lineRule="auto"/>
        <w:jc w:val="center"/>
        <w:rPr>
          <w:rFonts w:ascii="Times New Roman" w:hAnsi="Times New Roman" w:cs="Times New Roman"/>
          <w:sz w:val="24"/>
          <w:szCs w:val="24"/>
        </w:rPr>
      </w:pPr>
    </w:p>
    <w:p w14:paraId="09E90A13" w14:textId="4C3432F3" w:rsidR="003016BF" w:rsidRDefault="003016BF" w:rsidP="00E54C5B">
      <w:pPr>
        <w:spacing w:line="240" w:lineRule="auto"/>
        <w:jc w:val="center"/>
        <w:rPr>
          <w:rFonts w:ascii="Times New Roman" w:hAnsi="Times New Roman" w:cs="Times New Roman"/>
          <w:sz w:val="24"/>
          <w:szCs w:val="24"/>
        </w:rPr>
      </w:pPr>
    </w:p>
    <w:p w14:paraId="09936906" w14:textId="77777777" w:rsidR="003016BF" w:rsidRPr="003016BF" w:rsidRDefault="003016BF" w:rsidP="00E54C5B">
      <w:pPr>
        <w:spacing w:line="240" w:lineRule="auto"/>
        <w:jc w:val="center"/>
        <w:rPr>
          <w:rFonts w:ascii="Times New Roman" w:hAnsi="Times New Roman" w:cs="Times New Roman"/>
          <w:sz w:val="24"/>
          <w:szCs w:val="24"/>
        </w:rPr>
      </w:pPr>
    </w:p>
    <w:p w14:paraId="5ACC770B" w14:textId="01403897" w:rsidR="00C55346" w:rsidRPr="003016BF" w:rsidRDefault="00C55346" w:rsidP="00E54C5B">
      <w:pPr>
        <w:spacing w:line="240" w:lineRule="auto"/>
        <w:jc w:val="center"/>
        <w:rPr>
          <w:rFonts w:ascii="Times New Roman" w:hAnsi="Times New Roman" w:cs="Times New Roman"/>
          <w:sz w:val="24"/>
          <w:szCs w:val="24"/>
        </w:rPr>
      </w:pPr>
    </w:p>
    <w:p w14:paraId="538DA426" w14:textId="7BDF1753" w:rsidR="00C55346" w:rsidRPr="003016BF" w:rsidRDefault="00C55346" w:rsidP="00E54C5B">
      <w:pPr>
        <w:spacing w:line="240" w:lineRule="auto"/>
        <w:jc w:val="center"/>
        <w:rPr>
          <w:rFonts w:ascii="Times New Roman" w:hAnsi="Times New Roman" w:cs="Times New Roman"/>
          <w:sz w:val="24"/>
          <w:szCs w:val="24"/>
        </w:rPr>
      </w:pPr>
    </w:p>
    <w:p w14:paraId="64D9EE7A" w14:textId="4D247E2D" w:rsidR="00FE4BF5" w:rsidRPr="003016BF" w:rsidRDefault="004970F4" w:rsidP="00205246">
      <w:pPr>
        <w:spacing w:line="240" w:lineRule="auto"/>
        <w:jc w:val="center"/>
        <w:rPr>
          <w:rFonts w:ascii="Times New Roman" w:hAnsi="Times New Roman" w:cs="Times New Roman"/>
          <w:sz w:val="24"/>
          <w:szCs w:val="24"/>
        </w:rPr>
      </w:pPr>
      <w:r w:rsidRPr="003016BF">
        <w:rPr>
          <w:rFonts w:ascii="Times New Roman" w:hAnsi="Times New Roman" w:cs="Times New Roman"/>
          <w:sz w:val="24"/>
          <w:szCs w:val="24"/>
        </w:rPr>
        <w:t>Санкт-Петербург, 2022-2023</w:t>
      </w:r>
    </w:p>
    <w:p w14:paraId="6DBAAD1D" w14:textId="77777777" w:rsidR="00D02205" w:rsidRDefault="00D02205" w:rsidP="00205246">
      <w:pPr>
        <w:spacing w:line="240" w:lineRule="auto"/>
        <w:jc w:val="center"/>
        <w:rPr>
          <w:rFonts w:ascii="Times New Roman" w:hAnsi="Times New Roman" w:cs="Times New Roman"/>
          <w:b/>
          <w:bCs/>
          <w:sz w:val="28"/>
          <w:szCs w:val="28"/>
        </w:rPr>
      </w:pPr>
    </w:p>
    <w:p w14:paraId="1497ECB1" w14:textId="63707EBB" w:rsidR="00C55346" w:rsidRPr="009C3128" w:rsidRDefault="00C55346" w:rsidP="00205246">
      <w:pPr>
        <w:spacing w:line="240" w:lineRule="auto"/>
        <w:jc w:val="center"/>
        <w:rPr>
          <w:rFonts w:ascii="Times New Roman" w:hAnsi="Times New Roman" w:cs="Times New Roman"/>
          <w:b/>
          <w:bCs/>
          <w:sz w:val="28"/>
          <w:szCs w:val="28"/>
        </w:rPr>
      </w:pPr>
      <w:r w:rsidRPr="009C3128">
        <w:rPr>
          <w:rFonts w:ascii="Times New Roman" w:hAnsi="Times New Roman" w:cs="Times New Roman"/>
          <w:b/>
          <w:bCs/>
          <w:sz w:val="28"/>
          <w:szCs w:val="28"/>
        </w:rPr>
        <w:lastRenderedPageBreak/>
        <w:t>Пояснительная записка</w:t>
      </w:r>
    </w:p>
    <w:p w14:paraId="1883CB54" w14:textId="77777777" w:rsidR="00961E99" w:rsidRDefault="00961E99" w:rsidP="00BE4A77">
      <w:pPr>
        <w:pStyle w:val="a3"/>
        <w:spacing w:line="240" w:lineRule="auto"/>
        <w:ind w:left="0"/>
        <w:rPr>
          <w:rFonts w:ascii="Times New Roman" w:hAnsi="Times New Roman" w:cs="Times New Roman"/>
          <w:i/>
          <w:iCs/>
          <w:sz w:val="28"/>
          <w:szCs w:val="28"/>
          <w:u w:val="single"/>
        </w:rPr>
      </w:pPr>
    </w:p>
    <w:p w14:paraId="71776EDE" w14:textId="77777777" w:rsidR="00961E99" w:rsidRPr="003016BF" w:rsidRDefault="00BE4A77" w:rsidP="00BE4A77">
      <w:pPr>
        <w:pStyle w:val="a3"/>
        <w:spacing w:line="240" w:lineRule="auto"/>
        <w:ind w:left="0"/>
        <w:rPr>
          <w:rFonts w:ascii="Times New Roman" w:hAnsi="Times New Roman" w:cs="Times New Roman"/>
          <w:i/>
          <w:iCs/>
          <w:sz w:val="24"/>
          <w:szCs w:val="24"/>
          <w:u w:val="single"/>
        </w:rPr>
      </w:pPr>
      <w:r w:rsidRPr="003016BF">
        <w:rPr>
          <w:rFonts w:ascii="Times New Roman" w:hAnsi="Times New Roman" w:cs="Times New Roman"/>
          <w:i/>
          <w:iCs/>
          <w:sz w:val="24"/>
          <w:szCs w:val="24"/>
          <w:u w:val="single"/>
        </w:rPr>
        <w:t>Актуальность проекта:</w:t>
      </w:r>
    </w:p>
    <w:p w14:paraId="7902C4D1" w14:textId="0DE52161" w:rsidR="00BE4A77" w:rsidRPr="003016BF" w:rsidRDefault="00961E99" w:rsidP="00D02205">
      <w:pPr>
        <w:pStyle w:val="a3"/>
        <w:spacing w:line="360" w:lineRule="auto"/>
        <w:ind w:left="0"/>
        <w:rPr>
          <w:rFonts w:ascii="Times New Roman" w:hAnsi="Times New Roman" w:cs="Times New Roman"/>
          <w:i/>
          <w:iCs/>
          <w:sz w:val="24"/>
          <w:szCs w:val="24"/>
        </w:rPr>
      </w:pPr>
      <w:r w:rsidRPr="003016BF">
        <w:rPr>
          <w:rFonts w:ascii="Times New Roman" w:hAnsi="Times New Roman" w:cs="Times New Roman"/>
          <w:sz w:val="24"/>
          <w:szCs w:val="24"/>
        </w:rPr>
        <w:t>П</w:t>
      </w:r>
      <w:r w:rsidR="00BE4A77" w:rsidRPr="003016BF">
        <w:rPr>
          <w:rFonts w:ascii="Times New Roman" w:hAnsi="Times New Roman" w:cs="Times New Roman"/>
          <w:iCs/>
          <w:sz w:val="24"/>
          <w:szCs w:val="24"/>
        </w:rPr>
        <w:t xml:space="preserve">ериод жизни и правления Николая 2 до сих пор остаётся изученным не до конца. Музейный проект направлен на помощь учащимся 7-го класса в том, чтобы больше узнать о личности Николая II и его ближайшем окружении. Этот проект заинтересовал связью личностей, христианской религии и правления бывших царей и императоров. В зале «Николай II. Семья и престол» Музея Христианской Культуры всё экспонаты затрагивали эти темы. Всегда интересно узнавать необычные факты из прошлого. Благодаря этой экспозиции экскурсия проекта получилась познавательной и для экскурсоводов, и для слушателей. Отметим, что самые интересные факты касались частной жизни и личных вещей императорской семьи Романовых, а также моды и ювелирного дела XIX-XX веков. </w:t>
      </w:r>
    </w:p>
    <w:p w14:paraId="2E26D582" w14:textId="3066F116" w:rsidR="009C3128" w:rsidRPr="003016BF" w:rsidRDefault="00511ACD" w:rsidP="00D02205">
      <w:pPr>
        <w:spacing w:line="360" w:lineRule="auto"/>
        <w:rPr>
          <w:rFonts w:ascii="Times New Roman" w:hAnsi="Times New Roman" w:cs="Times New Roman"/>
          <w:sz w:val="24"/>
          <w:szCs w:val="24"/>
        </w:rPr>
      </w:pPr>
      <w:r w:rsidRPr="003016BF">
        <w:rPr>
          <w:rFonts w:ascii="Times New Roman" w:hAnsi="Times New Roman" w:cs="Times New Roman"/>
          <w:i/>
          <w:iCs/>
          <w:sz w:val="24"/>
          <w:szCs w:val="24"/>
          <w:u w:val="single"/>
        </w:rPr>
        <w:t>Проблема</w:t>
      </w:r>
      <w:r w:rsidR="009C3128" w:rsidRPr="003016BF">
        <w:rPr>
          <w:rFonts w:ascii="Times New Roman" w:hAnsi="Times New Roman" w:cs="Times New Roman"/>
          <w:i/>
          <w:iCs/>
          <w:sz w:val="24"/>
          <w:szCs w:val="24"/>
          <w:u w:val="single"/>
        </w:rPr>
        <w:t xml:space="preserve"> проекта</w:t>
      </w:r>
      <w:r w:rsidRPr="003016BF">
        <w:rPr>
          <w:rFonts w:ascii="Times New Roman" w:hAnsi="Times New Roman" w:cs="Times New Roman"/>
          <w:i/>
          <w:iCs/>
          <w:sz w:val="24"/>
          <w:szCs w:val="24"/>
          <w:u w:val="single"/>
        </w:rPr>
        <w:t>:</w:t>
      </w:r>
      <w:r w:rsidR="00EC3525" w:rsidRPr="003016BF">
        <w:rPr>
          <w:rFonts w:ascii="Times New Roman" w:hAnsi="Times New Roman" w:cs="Times New Roman"/>
          <w:i/>
          <w:iCs/>
          <w:sz w:val="24"/>
          <w:szCs w:val="24"/>
        </w:rPr>
        <w:t xml:space="preserve"> </w:t>
      </w:r>
      <w:r w:rsidR="00EC3525" w:rsidRPr="003016BF">
        <w:rPr>
          <w:rFonts w:ascii="Times New Roman" w:hAnsi="Times New Roman" w:cs="Times New Roman"/>
          <w:iCs/>
          <w:sz w:val="24"/>
          <w:szCs w:val="24"/>
        </w:rPr>
        <w:t>р</w:t>
      </w:r>
      <w:r w:rsidR="00EC3525" w:rsidRPr="003016BF">
        <w:rPr>
          <w:rFonts w:ascii="Times New Roman" w:hAnsi="Times New Roman" w:cs="Times New Roman"/>
          <w:sz w:val="24"/>
          <w:szCs w:val="24"/>
        </w:rPr>
        <w:t xml:space="preserve">аскрыть личность Николая II не только как </w:t>
      </w:r>
      <w:r w:rsidR="00F176CD" w:rsidRPr="003016BF">
        <w:rPr>
          <w:rFonts w:ascii="Times New Roman" w:hAnsi="Times New Roman" w:cs="Times New Roman"/>
          <w:sz w:val="24"/>
          <w:szCs w:val="24"/>
        </w:rPr>
        <w:t>правителя</w:t>
      </w:r>
      <w:r w:rsidR="00EC3525" w:rsidRPr="003016BF">
        <w:rPr>
          <w:rFonts w:ascii="Times New Roman" w:hAnsi="Times New Roman" w:cs="Times New Roman"/>
          <w:sz w:val="24"/>
          <w:szCs w:val="24"/>
        </w:rPr>
        <w:t xml:space="preserve"> Российской империи</w:t>
      </w:r>
      <w:r w:rsidR="00F176CD" w:rsidRPr="003016BF">
        <w:rPr>
          <w:rFonts w:ascii="Times New Roman" w:hAnsi="Times New Roman" w:cs="Times New Roman"/>
          <w:sz w:val="24"/>
          <w:szCs w:val="24"/>
        </w:rPr>
        <w:t>,</w:t>
      </w:r>
      <w:r w:rsidR="00EC3525" w:rsidRPr="003016BF">
        <w:rPr>
          <w:rFonts w:ascii="Times New Roman" w:hAnsi="Times New Roman" w:cs="Times New Roman"/>
          <w:sz w:val="24"/>
          <w:szCs w:val="24"/>
        </w:rPr>
        <w:t xml:space="preserve"> но </w:t>
      </w:r>
      <w:r w:rsidR="00202894" w:rsidRPr="003016BF">
        <w:rPr>
          <w:rFonts w:ascii="Times New Roman" w:hAnsi="Times New Roman" w:cs="Times New Roman"/>
          <w:sz w:val="24"/>
          <w:szCs w:val="24"/>
        </w:rPr>
        <w:t xml:space="preserve">и </w:t>
      </w:r>
      <w:r w:rsidR="00EC3525" w:rsidRPr="003016BF">
        <w:rPr>
          <w:rFonts w:ascii="Times New Roman" w:hAnsi="Times New Roman" w:cs="Times New Roman"/>
          <w:sz w:val="24"/>
          <w:szCs w:val="24"/>
        </w:rPr>
        <w:t>как глав</w:t>
      </w:r>
      <w:r w:rsidR="00961E99" w:rsidRPr="003016BF">
        <w:rPr>
          <w:rFonts w:ascii="Times New Roman" w:hAnsi="Times New Roman" w:cs="Times New Roman"/>
          <w:sz w:val="24"/>
          <w:szCs w:val="24"/>
        </w:rPr>
        <w:t>у</w:t>
      </w:r>
      <w:r w:rsidR="00EC3525" w:rsidRPr="003016BF">
        <w:rPr>
          <w:rFonts w:ascii="Times New Roman" w:hAnsi="Times New Roman" w:cs="Times New Roman"/>
          <w:sz w:val="24"/>
          <w:szCs w:val="24"/>
        </w:rPr>
        <w:t xml:space="preserve"> большой русской семьи</w:t>
      </w:r>
      <w:r w:rsidR="00F176CD" w:rsidRPr="003016BF">
        <w:rPr>
          <w:rFonts w:ascii="Times New Roman" w:hAnsi="Times New Roman" w:cs="Times New Roman"/>
          <w:sz w:val="24"/>
          <w:szCs w:val="24"/>
        </w:rPr>
        <w:t xml:space="preserve">. </w:t>
      </w:r>
    </w:p>
    <w:p w14:paraId="5BAC52A8" w14:textId="5F57BC14" w:rsidR="00BE4A77" w:rsidRPr="003016BF" w:rsidRDefault="00BE4A77" w:rsidP="00D02205">
      <w:pPr>
        <w:spacing w:line="360" w:lineRule="auto"/>
        <w:rPr>
          <w:rFonts w:ascii="Times New Roman" w:hAnsi="Times New Roman" w:cs="Times New Roman"/>
          <w:iCs/>
          <w:sz w:val="24"/>
          <w:szCs w:val="24"/>
        </w:rPr>
      </w:pPr>
      <w:r w:rsidRPr="003016BF">
        <w:rPr>
          <w:rFonts w:ascii="Times New Roman" w:hAnsi="Times New Roman" w:cs="Times New Roman"/>
          <w:iCs/>
          <w:sz w:val="24"/>
          <w:szCs w:val="24"/>
        </w:rPr>
        <w:t>В проекте приняли участие:</w:t>
      </w:r>
    </w:p>
    <w:p w14:paraId="43D73118" w14:textId="63BC9E0A" w:rsidR="00BE4A77" w:rsidRPr="003016BF" w:rsidRDefault="00BE4A77" w:rsidP="00D02205">
      <w:pPr>
        <w:pStyle w:val="a3"/>
        <w:numPr>
          <w:ilvl w:val="0"/>
          <w:numId w:val="13"/>
        </w:numPr>
        <w:spacing w:line="360" w:lineRule="auto"/>
        <w:ind w:hanging="294"/>
        <w:rPr>
          <w:rFonts w:ascii="Times New Roman" w:hAnsi="Times New Roman" w:cs="Times New Roman"/>
          <w:iCs/>
          <w:sz w:val="24"/>
          <w:szCs w:val="24"/>
        </w:rPr>
      </w:pPr>
      <w:r w:rsidRPr="003016BF">
        <w:rPr>
          <w:rFonts w:ascii="Times New Roman" w:hAnsi="Times New Roman" w:cs="Times New Roman"/>
          <w:iCs/>
          <w:sz w:val="24"/>
          <w:szCs w:val="24"/>
        </w:rPr>
        <w:t xml:space="preserve">2 учащихся экскурсовода </w:t>
      </w:r>
    </w:p>
    <w:p w14:paraId="5607C949" w14:textId="0BC3BC0B" w:rsidR="00BE4A77" w:rsidRPr="003016BF" w:rsidRDefault="00BE4A77" w:rsidP="00D02205">
      <w:pPr>
        <w:pStyle w:val="a3"/>
        <w:numPr>
          <w:ilvl w:val="0"/>
          <w:numId w:val="13"/>
        </w:numPr>
        <w:spacing w:line="360" w:lineRule="auto"/>
        <w:ind w:hanging="294"/>
        <w:rPr>
          <w:rFonts w:ascii="Times New Roman" w:hAnsi="Times New Roman" w:cs="Times New Roman"/>
          <w:iCs/>
          <w:sz w:val="24"/>
          <w:szCs w:val="24"/>
        </w:rPr>
      </w:pPr>
      <w:r w:rsidRPr="003016BF">
        <w:rPr>
          <w:rFonts w:ascii="Times New Roman" w:hAnsi="Times New Roman" w:cs="Times New Roman"/>
          <w:iCs/>
          <w:sz w:val="24"/>
          <w:szCs w:val="24"/>
        </w:rPr>
        <w:t xml:space="preserve">2 руководителя – учителя </w:t>
      </w:r>
    </w:p>
    <w:p w14:paraId="1E146E62" w14:textId="02E287EC" w:rsidR="00BE4A77" w:rsidRPr="003016BF" w:rsidRDefault="00BE4A77" w:rsidP="00D02205">
      <w:pPr>
        <w:pStyle w:val="a3"/>
        <w:numPr>
          <w:ilvl w:val="0"/>
          <w:numId w:val="13"/>
        </w:numPr>
        <w:spacing w:line="360" w:lineRule="auto"/>
        <w:ind w:hanging="294"/>
        <w:rPr>
          <w:rFonts w:ascii="Times New Roman" w:hAnsi="Times New Roman" w:cs="Times New Roman"/>
          <w:iCs/>
          <w:sz w:val="24"/>
          <w:szCs w:val="24"/>
        </w:rPr>
      </w:pPr>
      <w:r w:rsidRPr="003016BF">
        <w:rPr>
          <w:rFonts w:ascii="Times New Roman" w:hAnsi="Times New Roman" w:cs="Times New Roman"/>
          <w:iCs/>
          <w:sz w:val="24"/>
          <w:szCs w:val="24"/>
        </w:rPr>
        <w:t xml:space="preserve">1 экскурсовод – работник музея </w:t>
      </w:r>
    </w:p>
    <w:p w14:paraId="478519AA" w14:textId="5774CDD1" w:rsidR="00BE4A77" w:rsidRPr="003016BF" w:rsidRDefault="00BE4A77" w:rsidP="00D02205">
      <w:pPr>
        <w:pStyle w:val="a3"/>
        <w:numPr>
          <w:ilvl w:val="0"/>
          <w:numId w:val="13"/>
        </w:numPr>
        <w:spacing w:line="360" w:lineRule="auto"/>
        <w:ind w:hanging="294"/>
        <w:rPr>
          <w:rFonts w:ascii="Times New Roman" w:hAnsi="Times New Roman" w:cs="Times New Roman"/>
          <w:iCs/>
          <w:sz w:val="24"/>
          <w:szCs w:val="24"/>
        </w:rPr>
      </w:pPr>
      <w:r w:rsidRPr="003016BF">
        <w:rPr>
          <w:rFonts w:ascii="Times New Roman" w:hAnsi="Times New Roman" w:cs="Times New Roman"/>
          <w:iCs/>
          <w:sz w:val="24"/>
          <w:szCs w:val="24"/>
        </w:rPr>
        <w:t>Группа учащихся – слушателей экскурсии (до 15 человек)</w:t>
      </w:r>
    </w:p>
    <w:p w14:paraId="49C5C8E6" w14:textId="06F76362" w:rsidR="00F176CD" w:rsidRPr="003016BF" w:rsidRDefault="00F77542" w:rsidP="00D02205">
      <w:pPr>
        <w:spacing w:line="360" w:lineRule="auto"/>
        <w:rPr>
          <w:rFonts w:ascii="Times New Roman" w:hAnsi="Times New Roman" w:cs="Times New Roman"/>
          <w:sz w:val="24"/>
          <w:szCs w:val="24"/>
        </w:rPr>
      </w:pPr>
      <w:r w:rsidRPr="003016BF">
        <w:rPr>
          <w:rFonts w:ascii="Times New Roman" w:hAnsi="Times New Roman" w:cs="Times New Roman"/>
          <w:i/>
          <w:iCs/>
          <w:sz w:val="24"/>
          <w:szCs w:val="24"/>
          <w:u w:val="single"/>
        </w:rPr>
        <w:t>Цель проекта:</w:t>
      </w:r>
      <w:r w:rsidR="00F176CD" w:rsidRPr="003016BF">
        <w:rPr>
          <w:rFonts w:ascii="Times New Roman" w:hAnsi="Times New Roman" w:cs="Times New Roman"/>
          <w:i/>
          <w:iCs/>
          <w:sz w:val="24"/>
          <w:szCs w:val="24"/>
        </w:rPr>
        <w:t xml:space="preserve"> </w:t>
      </w:r>
      <w:r w:rsidR="00EC3525" w:rsidRPr="003016BF">
        <w:rPr>
          <w:rFonts w:ascii="Times New Roman" w:hAnsi="Times New Roman" w:cs="Times New Roman"/>
          <w:iCs/>
          <w:sz w:val="24"/>
          <w:szCs w:val="24"/>
        </w:rPr>
        <w:t>составить</w:t>
      </w:r>
      <w:r w:rsidR="00451768" w:rsidRPr="003016BF">
        <w:rPr>
          <w:rFonts w:ascii="Times New Roman" w:hAnsi="Times New Roman" w:cs="Times New Roman"/>
          <w:iCs/>
          <w:sz w:val="24"/>
          <w:szCs w:val="24"/>
        </w:rPr>
        <w:t xml:space="preserve"> и провести в зале </w:t>
      </w:r>
      <w:r w:rsidR="00581A87" w:rsidRPr="003016BF">
        <w:rPr>
          <w:rFonts w:ascii="Times New Roman" w:hAnsi="Times New Roman" w:cs="Times New Roman"/>
          <w:iCs/>
          <w:sz w:val="24"/>
          <w:szCs w:val="24"/>
        </w:rPr>
        <w:t xml:space="preserve">«Николай II. Семья и престол» Музея Христианской Культуры экскурсию о жизни, быте и семье последнего русского императора Николая II. </w:t>
      </w:r>
    </w:p>
    <w:p w14:paraId="47B9FFA5" w14:textId="15C576E7" w:rsidR="00F77542" w:rsidRPr="003016BF" w:rsidRDefault="00F77542" w:rsidP="00D02205">
      <w:pPr>
        <w:spacing w:line="360" w:lineRule="auto"/>
        <w:rPr>
          <w:rFonts w:ascii="Times New Roman" w:hAnsi="Times New Roman" w:cs="Times New Roman"/>
          <w:iCs/>
          <w:sz w:val="24"/>
          <w:szCs w:val="24"/>
        </w:rPr>
      </w:pPr>
      <w:r w:rsidRPr="003016BF">
        <w:rPr>
          <w:rFonts w:ascii="Times New Roman" w:hAnsi="Times New Roman" w:cs="Times New Roman"/>
          <w:i/>
          <w:iCs/>
          <w:sz w:val="24"/>
          <w:szCs w:val="24"/>
          <w:u w:val="single"/>
        </w:rPr>
        <w:t>Задачи проекта:</w:t>
      </w:r>
      <w:r w:rsidR="00BE4A77" w:rsidRPr="003016BF">
        <w:rPr>
          <w:rFonts w:ascii="Times New Roman" w:hAnsi="Times New Roman" w:cs="Times New Roman"/>
          <w:i/>
          <w:iCs/>
          <w:sz w:val="24"/>
          <w:szCs w:val="24"/>
          <w:u w:val="single"/>
        </w:rPr>
        <w:t xml:space="preserve"> </w:t>
      </w:r>
      <w:r w:rsidR="00BE4A77" w:rsidRPr="003016BF">
        <w:rPr>
          <w:rFonts w:ascii="Times New Roman" w:hAnsi="Times New Roman" w:cs="Times New Roman"/>
          <w:iCs/>
          <w:sz w:val="24"/>
          <w:szCs w:val="24"/>
        </w:rPr>
        <w:t>были составлены перед разработкой экскурсии</w:t>
      </w:r>
    </w:p>
    <w:p w14:paraId="05E88A58" w14:textId="4B88AD83" w:rsidR="002C4742" w:rsidRPr="003016BF" w:rsidRDefault="00EC3525" w:rsidP="00D02205">
      <w:pPr>
        <w:pStyle w:val="a3"/>
        <w:numPr>
          <w:ilvl w:val="0"/>
          <w:numId w:val="4"/>
        </w:numPr>
        <w:spacing w:line="360" w:lineRule="auto"/>
        <w:rPr>
          <w:rFonts w:ascii="Times New Roman" w:hAnsi="Times New Roman" w:cs="Times New Roman"/>
          <w:sz w:val="24"/>
          <w:szCs w:val="24"/>
        </w:rPr>
      </w:pPr>
      <w:r w:rsidRPr="003016BF">
        <w:rPr>
          <w:rFonts w:ascii="Times New Roman" w:hAnsi="Times New Roman" w:cs="Times New Roman"/>
          <w:sz w:val="24"/>
          <w:szCs w:val="24"/>
        </w:rPr>
        <w:t>Посетить и ознаком</w:t>
      </w:r>
      <w:r w:rsidR="00D072A9" w:rsidRPr="003016BF">
        <w:rPr>
          <w:rFonts w:ascii="Times New Roman" w:hAnsi="Times New Roman" w:cs="Times New Roman"/>
          <w:sz w:val="24"/>
          <w:szCs w:val="24"/>
        </w:rPr>
        <w:t xml:space="preserve">иться </w:t>
      </w:r>
      <w:r w:rsidR="00202894" w:rsidRPr="003016BF">
        <w:rPr>
          <w:rFonts w:ascii="Times New Roman" w:hAnsi="Times New Roman" w:cs="Times New Roman"/>
          <w:sz w:val="24"/>
          <w:szCs w:val="24"/>
        </w:rPr>
        <w:t>с музейной экспозицией</w:t>
      </w:r>
      <w:r w:rsidR="00D072A9" w:rsidRPr="003016BF">
        <w:rPr>
          <w:rFonts w:ascii="Times New Roman" w:hAnsi="Times New Roman" w:cs="Times New Roman"/>
          <w:sz w:val="24"/>
          <w:szCs w:val="24"/>
        </w:rPr>
        <w:t xml:space="preserve"> зала «Николай </w:t>
      </w:r>
      <w:r w:rsidR="00D072A9" w:rsidRPr="003016BF">
        <w:rPr>
          <w:rFonts w:ascii="Times New Roman" w:hAnsi="Times New Roman" w:cs="Times New Roman"/>
          <w:sz w:val="24"/>
          <w:szCs w:val="24"/>
          <w:lang w:val="en-US"/>
        </w:rPr>
        <w:t>II</w:t>
      </w:r>
      <w:r w:rsidR="00D072A9" w:rsidRPr="003016BF">
        <w:rPr>
          <w:rFonts w:ascii="Times New Roman" w:hAnsi="Times New Roman" w:cs="Times New Roman"/>
          <w:sz w:val="24"/>
          <w:szCs w:val="24"/>
        </w:rPr>
        <w:t xml:space="preserve">.Семья и престол» Музея Христианской Культуры. </w:t>
      </w:r>
    </w:p>
    <w:p w14:paraId="56C14B16" w14:textId="107E7909" w:rsidR="00EC3525" w:rsidRPr="003016BF" w:rsidRDefault="00EC3525" w:rsidP="00D02205">
      <w:pPr>
        <w:pStyle w:val="a3"/>
        <w:numPr>
          <w:ilvl w:val="0"/>
          <w:numId w:val="4"/>
        </w:numPr>
        <w:spacing w:line="360" w:lineRule="auto"/>
        <w:rPr>
          <w:rFonts w:ascii="Times New Roman" w:hAnsi="Times New Roman" w:cs="Times New Roman"/>
          <w:sz w:val="24"/>
          <w:szCs w:val="24"/>
        </w:rPr>
      </w:pPr>
      <w:r w:rsidRPr="003016BF">
        <w:rPr>
          <w:rFonts w:ascii="Times New Roman" w:hAnsi="Times New Roman" w:cs="Times New Roman"/>
          <w:sz w:val="24"/>
          <w:szCs w:val="24"/>
        </w:rPr>
        <w:t>Собрать и изучить информацию по теме проекта для подготовки экскурсии</w:t>
      </w:r>
    </w:p>
    <w:p w14:paraId="157AFD99" w14:textId="74D74F8A" w:rsidR="00EC3525" w:rsidRPr="003016BF" w:rsidRDefault="00EC3525" w:rsidP="00D02205">
      <w:pPr>
        <w:pStyle w:val="a3"/>
        <w:numPr>
          <w:ilvl w:val="0"/>
          <w:numId w:val="4"/>
        </w:numPr>
        <w:spacing w:line="360" w:lineRule="auto"/>
        <w:rPr>
          <w:rFonts w:ascii="Times New Roman" w:hAnsi="Times New Roman" w:cs="Times New Roman"/>
          <w:sz w:val="24"/>
          <w:szCs w:val="24"/>
        </w:rPr>
      </w:pPr>
      <w:r w:rsidRPr="003016BF">
        <w:rPr>
          <w:rFonts w:ascii="Times New Roman" w:hAnsi="Times New Roman" w:cs="Times New Roman"/>
          <w:sz w:val="24"/>
          <w:szCs w:val="24"/>
        </w:rPr>
        <w:t xml:space="preserve">Провести промоушен (продвижение) музейного проекта среди учащихся </w:t>
      </w:r>
      <w:r w:rsidR="00D02205" w:rsidRPr="003016BF">
        <w:rPr>
          <w:rFonts w:ascii="Times New Roman" w:hAnsi="Times New Roman" w:cs="Times New Roman"/>
          <w:sz w:val="24"/>
          <w:szCs w:val="24"/>
        </w:rPr>
        <w:t xml:space="preserve">7 и </w:t>
      </w:r>
      <w:r w:rsidRPr="003016BF">
        <w:rPr>
          <w:rFonts w:ascii="Times New Roman" w:hAnsi="Times New Roman" w:cs="Times New Roman"/>
          <w:sz w:val="24"/>
          <w:szCs w:val="24"/>
        </w:rPr>
        <w:t>8-х классов ГБОУ школы №98</w:t>
      </w:r>
      <w:r w:rsidR="006A6622" w:rsidRPr="003016BF">
        <w:rPr>
          <w:rFonts w:ascii="Times New Roman" w:hAnsi="Times New Roman" w:cs="Times New Roman"/>
          <w:sz w:val="24"/>
          <w:szCs w:val="24"/>
        </w:rPr>
        <w:t xml:space="preserve">, чтобы рассказать о сотрудничестве школы </w:t>
      </w:r>
      <w:r w:rsidR="00242433" w:rsidRPr="003016BF">
        <w:rPr>
          <w:rFonts w:ascii="Times New Roman" w:hAnsi="Times New Roman" w:cs="Times New Roman"/>
          <w:sz w:val="24"/>
          <w:szCs w:val="24"/>
        </w:rPr>
        <w:t>№98</w:t>
      </w:r>
      <w:r w:rsidR="001F048E" w:rsidRPr="003016BF">
        <w:rPr>
          <w:rFonts w:ascii="Times New Roman" w:hAnsi="Times New Roman" w:cs="Times New Roman"/>
          <w:sz w:val="24"/>
          <w:szCs w:val="24"/>
        </w:rPr>
        <w:t xml:space="preserve"> </w:t>
      </w:r>
      <w:r w:rsidR="006F5E0E" w:rsidRPr="003016BF">
        <w:rPr>
          <w:rFonts w:ascii="Times New Roman" w:hAnsi="Times New Roman" w:cs="Times New Roman"/>
          <w:sz w:val="24"/>
          <w:szCs w:val="24"/>
        </w:rPr>
        <w:t xml:space="preserve">и Музея </w:t>
      </w:r>
      <w:r w:rsidR="00BE4A77" w:rsidRPr="003016BF">
        <w:rPr>
          <w:rFonts w:ascii="Times New Roman" w:hAnsi="Times New Roman" w:cs="Times New Roman"/>
          <w:sz w:val="24"/>
          <w:szCs w:val="24"/>
        </w:rPr>
        <w:t>Христианской Культуры.</w:t>
      </w:r>
    </w:p>
    <w:p w14:paraId="4DBCBEE4" w14:textId="77777777" w:rsidR="003E10A9" w:rsidRPr="003016BF" w:rsidRDefault="00EC3525" w:rsidP="00D02205">
      <w:pPr>
        <w:pStyle w:val="a3"/>
        <w:numPr>
          <w:ilvl w:val="0"/>
          <w:numId w:val="4"/>
        </w:numPr>
        <w:spacing w:line="360" w:lineRule="auto"/>
        <w:rPr>
          <w:rFonts w:ascii="Times New Roman" w:hAnsi="Times New Roman" w:cs="Times New Roman"/>
          <w:sz w:val="24"/>
          <w:szCs w:val="24"/>
        </w:rPr>
      </w:pPr>
      <w:r w:rsidRPr="003016BF">
        <w:rPr>
          <w:rFonts w:ascii="Times New Roman" w:hAnsi="Times New Roman" w:cs="Times New Roman"/>
          <w:sz w:val="24"/>
          <w:szCs w:val="24"/>
        </w:rPr>
        <w:t>Составить план и текст экскурсии</w:t>
      </w:r>
    </w:p>
    <w:p w14:paraId="205FA660" w14:textId="21FB8EF9" w:rsidR="00EC3525" w:rsidRPr="003016BF" w:rsidRDefault="003E10A9" w:rsidP="00D02205">
      <w:pPr>
        <w:pStyle w:val="a3"/>
        <w:numPr>
          <w:ilvl w:val="0"/>
          <w:numId w:val="4"/>
        </w:numPr>
        <w:spacing w:line="360" w:lineRule="auto"/>
        <w:rPr>
          <w:rFonts w:ascii="Times New Roman" w:hAnsi="Times New Roman" w:cs="Times New Roman"/>
          <w:sz w:val="24"/>
          <w:szCs w:val="24"/>
        </w:rPr>
      </w:pPr>
      <w:r w:rsidRPr="003016BF">
        <w:rPr>
          <w:rFonts w:ascii="Times New Roman" w:hAnsi="Times New Roman" w:cs="Times New Roman"/>
          <w:sz w:val="24"/>
          <w:szCs w:val="24"/>
        </w:rPr>
        <w:t>Провести экскурсию в зале «Николай II. Семья и престол» Музея Христианской Культуры для группы не более 15 учащихся</w:t>
      </w:r>
    </w:p>
    <w:p w14:paraId="5B90DB8D" w14:textId="0DC29F6F" w:rsidR="00EC3525" w:rsidRPr="003016BF" w:rsidRDefault="00EC3525" w:rsidP="00D02205">
      <w:pPr>
        <w:pStyle w:val="a3"/>
        <w:numPr>
          <w:ilvl w:val="0"/>
          <w:numId w:val="4"/>
        </w:numPr>
        <w:spacing w:line="360" w:lineRule="auto"/>
        <w:rPr>
          <w:rFonts w:ascii="Times New Roman" w:hAnsi="Times New Roman" w:cs="Times New Roman"/>
          <w:sz w:val="24"/>
          <w:szCs w:val="24"/>
        </w:rPr>
      </w:pPr>
      <w:r w:rsidRPr="003016BF">
        <w:rPr>
          <w:rFonts w:ascii="Times New Roman" w:hAnsi="Times New Roman" w:cs="Times New Roman"/>
          <w:sz w:val="24"/>
          <w:szCs w:val="24"/>
        </w:rPr>
        <w:t>Записать экскурсию на видео</w:t>
      </w:r>
    </w:p>
    <w:p w14:paraId="4058CED5" w14:textId="58543C2E" w:rsidR="003F57A0" w:rsidRPr="003016BF" w:rsidRDefault="00BE4A77" w:rsidP="00D02205">
      <w:pPr>
        <w:pStyle w:val="a3"/>
        <w:numPr>
          <w:ilvl w:val="0"/>
          <w:numId w:val="4"/>
        </w:numPr>
        <w:spacing w:line="360" w:lineRule="auto"/>
        <w:rPr>
          <w:rFonts w:ascii="Times New Roman" w:hAnsi="Times New Roman" w:cs="Times New Roman"/>
          <w:sz w:val="24"/>
          <w:szCs w:val="24"/>
        </w:rPr>
      </w:pPr>
      <w:r w:rsidRPr="003016BF">
        <w:rPr>
          <w:rFonts w:ascii="Times New Roman" w:hAnsi="Times New Roman" w:cs="Times New Roman"/>
          <w:sz w:val="24"/>
          <w:szCs w:val="24"/>
        </w:rPr>
        <w:lastRenderedPageBreak/>
        <w:t>Оформить результаты экскурсии и проекта в целом в виде паспорта и мультимедийной презентации.</w:t>
      </w:r>
    </w:p>
    <w:p w14:paraId="3FA281A4" w14:textId="7E839B78" w:rsidR="00D02205" w:rsidRDefault="00D02205" w:rsidP="00D02205">
      <w:pPr>
        <w:spacing w:line="360" w:lineRule="auto"/>
        <w:ind w:left="360"/>
        <w:rPr>
          <w:rFonts w:ascii="Times New Roman" w:hAnsi="Times New Roman" w:cs="Times New Roman"/>
          <w:i/>
          <w:iCs/>
          <w:sz w:val="28"/>
          <w:szCs w:val="28"/>
        </w:rPr>
      </w:pPr>
      <w:r w:rsidRPr="003016BF">
        <w:rPr>
          <w:rFonts w:ascii="Times New Roman" w:hAnsi="Times New Roman" w:cs="Times New Roman"/>
          <w:sz w:val="24"/>
          <w:szCs w:val="24"/>
        </w:rPr>
        <w:t xml:space="preserve">Проект носит исследовательский и практико-ориентированный характер относительно </w:t>
      </w:r>
      <w:r w:rsidRPr="003016BF">
        <w:rPr>
          <w:rFonts w:ascii="Times New Roman" w:hAnsi="Times New Roman" w:cs="Times New Roman"/>
          <w:i/>
          <w:iCs/>
          <w:sz w:val="24"/>
          <w:szCs w:val="24"/>
        </w:rPr>
        <w:t>методов исследования</w:t>
      </w:r>
      <w:r w:rsidR="003016BF">
        <w:rPr>
          <w:rFonts w:ascii="Times New Roman" w:hAnsi="Times New Roman" w:cs="Times New Roman"/>
          <w:i/>
          <w:iCs/>
          <w:sz w:val="28"/>
          <w:szCs w:val="28"/>
        </w:rPr>
        <w:t xml:space="preserve">: </w:t>
      </w:r>
    </w:p>
    <w:p w14:paraId="3471EED6" w14:textId="42470FB4" w:rsidR="003016BF" w:rsidRPr="005A7D34" w:rsidRDefault="003016BF" w:rsidP="003016BF">
      <w:pPr>
        <w:numPr>
          <w:ilvl w:val="0"/>
          <w:numId w:val="17"/>
        </w:numPr>
        <w:contextualSpacing/>
        <w:rPr>
          <w:rFonts w:ascii="Times New Roman" w:hAnsi="Times New Roman" w:cs="Times New Roman"/>
          <w:sz w:val="24"/>
          <w:szCs w:val="24"/>
        </w:rPr>
      </w:pPr>
      <w:r w:rsidRPr="005A7D34">
        <w:rPr>
          <w:rFonts w:ascii="Times New Roman" w:hAnsi="Times New Roman" w:cs="Times New Roman"/>
          <w:sz w:val="24"/>
          <w:szCs w:val="24"/>
        </w:rPr>
        <w:t>Наблюдение –</w:t>
      </w:r>
      <w:r w:rsidR="006152C9">
        <w:rPr>
          <w:rFonts w:ascii="Times New Roman" w:hAnsi="Times New Roman" w:cs="Times New Roman"/>
          <w:sz w:val="24"/>
          <w:szCs w:val="24"/>
        </w:rPr>
        <w:t xml:space="preserve"> изучение выбранных экспонатов </w:t>
      </w:r>
    </w:p>
    <w:p w14:paraId="11E46375" w14:textId="77777777" w:rsidR="003016BF" w:rsidRPr="005A7D34" w:rsidRDefault="003016BF" w:rsidP="003016BF">
      <w:pPr>
        <w:numPr>
          <w:ilvl w:val="0"/>
          <w:numId w:val="17"/>
        </w:numPr>
        <w:contextualSpacing/>
        <w:rPr>
          <w:rFonts w:ascii="Times New Roman" w:hAnsi="Times New Roman" w:cs="Times New Roman"/>
          <w:sz w:val="24"/>
          <w:szCs w:val="24"/>
        </w:rPr>
      </w:pPr>
      <w:r w:rsidRPr="005A7D34">
        <w:rPr>
          <w:rFonts w:ascii="Times New Roman" w:hAnsi="Times New Roman" w:cs="Times New Roman"/>
          <w:sz w:val="24"/>
          <w:szCs w:val="24"/>
        </w:rPr>
        <w:t>Собеседование – беседа и лекции музейных работников</w:t>
      </w:r>
    </w:p>
    <w:p w14:paraId="01C83F92" w14:textId="77777777" w:rsidR="003016BF" w:rsidRPr="005A7D34" w:rsidRDefault="003016BF" w:rsidP="003016BF">
      <w:pPr>
        <w:pStyle w:val="a3"/>
        <w:numPr>
          <w:ilvl w:val="0"/>
          <w:numId w:val="17"/>
        </w:numPr>
        <w:rPr>
          <w:rFonts w:ascii="Times New Roman" w:hAnsi="Times New Roman" w:cs="Times New Roman"/>
          <w:sz w:val="24"/>
          <w:szCs w:val="24"/>
        </w:rPr>
      </w:pPr>
      <w:r w:rsidRPr="005A7D34">
        <w:rPr>
          <w:rFonts w:ascii="Times New Roman" w:hAnsi="Times New Roman" w:cs="Times New Roman"/>
          <w:sz w:val="24"/>
          <w:szCs w:val="24"/>
        </w:rPr>
        <w:t>Сравнение – сопоставление информации из разных источников с музейными материалами</w:t>
      </w:r>
    </w:p>
    <w:p w14:paraId="7A3B8320" w14:textId="77777777" w:rsidR="003016BF" w:rsidRPr="005A7D34" w:rsidRDefault="003016BF" w:rsidP="003016BF">
      <w:pPr>
        <w:pStyle w:val="a3"/>
        <w:numPr>
          <w:ilvl w:val="0"/>
          <w:numId w:val="17"/>
        </w:numPr>
        <w:rPr>
          <w:rFonts w:ascii="Times New Roman" w:hAnsi="Times New Roman" w:cs="Times New Roman"/>
          <w:sz w:val="24"/>
          <w:szCs w:val="24"/>
        </w:rPr>
      </w:pPr>
      <w:r w:rsidRPr="005A7D34">
        <w:rPr>
          <w:rFonts w:ascii="Times New Roman" w:hAnsi="Times New Roman" w:cs="Times New Roman"/>
          <w:sz w:val="24"/>
          <w:szCs w:val="24"/>
        </w:rPr>
        <w:t>Фотографирование – фиксация экспонатов для детального их изучения</w:t>
      </w:r>
    </w:p>
    <w:p w14:paraId="58226095" w14:textId="77777777" w:rsidR="003016BF" w:rsidRPr="005A7D34" w:rsidRDefault="003016BF" w:rsidP="003016BF">
      <w:pPr>
        <w:pStyle w:val="a3"/>
        <w:numPr>
          <w:ilvl w:val="0"/>
          <w:numId w:val="17"/>
        </w:numPr>
        <w:rPr>
          <w:rFonts w:ascii="Times New Roman" w:hAnsi="Times New Roman" w:cs="Times New Roman"/>
          <w:sz w:val="24"/>
          <w:szCs w:val="24"/>
        </w:rPr>
      </w:pPr>
      <w:r w:rsidRPr="005A7D34">
        <w:rPr>
          <w:rFonts w:ascii="Times New Roman" w:hAnsi="Times New Roman" w:cs="Times New Roman"/>
          <w:sz w:val="24"/>
          <w:szCs w:val="24"/>
        </w:rPr>
        <w:t>Практическое моделирование – было проведено две предварительных репетиции экскурсии</w:t>
      </w:r>
    </w:p>
    <w:p w14:paraId="19F05823" w14:textId="77777777" w:rsidR="003016BF" w:rsidRDefault="003016BF" w:rsidP="00D02205">
      <w:pPr>
        <w:spacing w:line="360" w:lineRule="auto"/>
        <w:ind w:left="360"/>
        <w:rPr>
          <w:rFonts w:ascii="Times New Roman" w:hAnsi="Times New Roman" w:cs="Times New Roman"/>
          <w:b/>
          <w:sz w:val="28"/>
          <w:szCs w:val="28"/>
        </w:rPr>
      </w:pPr>
    </w:p>
    <w:p w14:paraId="2913DBF9" w14:textId="06FD5495" w:rsidR="002C4742" w:rsidRPr="00BE4A77" w:rsidRDefault="005A6BC9" w:rsidP="00BE4A77">
      <w:pPr>
        <w:spacing w:line="240" w:lineRule="auto"/>
        <w:jc w:val="center"/>
        <w:rPr>
          <w:rFonts w:ascii="Times New Roman" w:hAnsi="Times New Roman" w:cs="Times New Roman"/>
          <w:sz w:val="28"/>
          <w:szCs w:val="28"/>
        </w:rPr>
      </w:pPr>
      <w:r w:rsidRPr="00181191">
        <w:rPr>
          <w:rFonts w:ascii="Times New Roman" w:hAnsi="Times New Roman" w:cs="Times New Roman"/>
          <w:b/>
          <w:sz w:val="28"/>
          <w:szCs w:val="28"/>
        </w:rPr>
        <w:t>Характеристики проект</w:t>
      </w:r>
      <w:r w:rsidR="00961E99">
        <w:rPr>
          <w:rFonts w:ascii="Times New Roman" w:hAnsi="Times New Roman" w:cs="Times New Roman"/>
          <w:b/>
          <w:sz w:val="28"/>
          <w:szCs w:val="28"/>
        </w:rPr>
        <w:t>а</w:t>
      </w:r>
    </w:p>
    <w:tbl>
      <w:tblPr>
        <w:tblStyle w:val="a8"/>
        <w:tblW w:w="10536" w:type="dxa"/>
        <w:tblInd w:w="-856" w:type="dxa"/>
        <w:tblLook w:val="04A0" w:firstRow="1" w:lastRow="0" w:firstColumn="1" w:lastColumn="0" w:noHBand="0" w:noVBand="1"/>
      </w:tblPr>
      <w:tblGrid>
        <w:gridCol w:w="3686"/>
        <w:gridCol w:w="6850"/>
      </w:tblGrid>
      <w:tr w:rsidR="002C4742" w:rsidRPr="003016BF" w14:paraId="76975310" w14:textId="77777777" w:rsidTr="00BE4A77">
        <w:trPr>
          <w:trHeight w:val="322"/>
        </w:trPr>
        <w:tc>
          <w:tcPr>
            <w:tcW w:w="3686" w:type="dxa"/>
            <w:tcBorders>
              <w:top w:val="single" w:sz="4" w:space="0" w:color="auto"/>
              <w:left w:val="single" w:sz="4" w:space="0" w:color="auto"/>
              <w:bottom w:val="single" w:sz="4" w:space="0" w:color="auto"/>
              <w:right w:val="single" w:sz="4" w:space="0" w:color="auto"/>
            </w:tcBorders>
            <w:hideMark/>
          </w:tcPr>
          <w:p w14:paraId="79EAA67C" w14:textId="77777777" w:rsidR="002C4742" w:rsidRPr="003016BF" w:rsidRDefault="002C4742" w:rsidP="004F239E">
            <w:pPr>
              <w:suppressAutoHyphens/>
              <w:ind w:firstLine="0"/>
              <w:jc w:val="left"/>
              <w:rPr>
                <w:rFonts w:ascii="Times New Roman" w:hAnsi="Times New Roman"/>
                <w:sz w:val="24"/>
                <w:szCs w:val="24"/>
              </w:rPr>
            </w:pPr>
            <w:r w:rsidRPr="003016BF">
              <w:rPr>
                <w:rFonts w:ascii="Times New Roman" w:hAnsi="Times New Roman"/>
                <w:sz w:val="24"/>
                <w:szCs w:val="24"/>
              </w:rPr>
              <w:t>Название проекта</w:t>
            </w:r>
          </w:p>
        </w:tc>
        <w:tc>
          <w:tcPr>
            <w:tcW w:w="6850" w:type="dxa"/>
            <w:tcBorders>
              <w:top w:val="single" w:sz="4" w:space="0" w:color="auto"/>
              <w:left w:val="single" w:sz="4" w:space="0" w:color="auto"/>
              <w:bottom w:val="single" w:sz="4" w:space="0" w:color="auto"/>
              <w:right w:val="single" w:sz="4" w:space="0" w:color="auto"/>
            </w:tcBorders>
          </w:tcPr>
          <w:p w14:paraId="3A01EABE" w14:textId="0EDF4266" w:rsidR="002C4742" w:rsidRPr="003016BF" w:rsidRDefault="004028F0" w:rsidP="004028F0">
            <w:pPr>
              <w:ind w:firstLine="0"/>
              <w:rPr>
                <w:rFonts w:ascii="Times New Roman" w:hAnsi="Times New Roman"/>
                <w:sz w:val="24"/>
                <w:szCs w:val="24"/>
              </w:rPr>
            </w:pPr>
            <w:r w:rsidRPr="003016BF">
              <w:rPr>
                <w:rFonts w:ascii="Times New Roman" w:hAnsi="Times New Roman"/>
                <w:sz w:val="24"/>
                <w:szCs w:val="24"/>
              </w:rPr>
              <w:t xml:space="preserve">Николай </w:t>
            </w:r>
            <w:r w:rsidRPr="003016BF">
              <w:rPr>
                <w:rFonts w:ascii="Times New Roman" w:hAnsi="Times New Roman"/>
                <w:sz w:val="24"/>
                <w:szCs w:val="24"/>
                <w:lang w:val="en-US"/>
              </w:rPr>
              <w:t>II</w:t>
            </w:r>
            <w:r w:rsidRPr="003016BF">
              <w:rPr>
                <w:rFonts w:ascii="Times New Roman" w:hAnsi="Times New Roman"/>
                <w:sz w:val="24"/>
                <w:szCs w:val="24"/>
              </w:rPr>
              <w:t xml:space="preserve"> семья и престол.</w:t>
            </w:r>
          </w:p>
        </w:tc>
      </w:tr>
      <w:tr w:rsidR="002C4742" w:rsidRPr="003016BF" w14:paraId="6073C6CA" w14:textId="77777777" w:rsidTr="00BE4A77">
        <w:trPr>
          <w:trHeight w:val="322"/>
        </w:trPr>
        <w:tc>
          <w:tcPr>
            <w:tcW w:w="3686" w:type="dxa"/>
            <w:tcBorders>
              <w:top w:val="single" w:sz="4" w:space="0" w:color="auto"/>
              <w:left w:val="single" w:sz="4" w:space="0" w:color="auto"/>
              <w:bottom w:val="single" w:sz="4" w:space="0" w:color="auto"/>
              <w:right w:val="single" w:sz="4" w:space="0" w:color="auto"/>
            </w:tcBorders>
            <w:hideMark/>
          </w:tcPr>
          <w:p w14:paraId="265A7710" w14:textId="77777777" w:rsidR="002C4742" w:rsidRPr="003016BF" w:rsidRDefault="002C4742" w:rsidP="004F239E">
            <w:pPr>
              <w:suppressAutoHyphens/>
              <w:ind w:firstLine="0"/>
              <w:jc w:val="left"/>
              <w:rPr>
                <w:rFonts w:ascii="Times New Roman" w:hAnsi="Times New Roman"/>
                <w:sz w:val="24"/>
                <w:szCs w:val="24"/>
              </w:rPr>
            </w:pPr>
            <w:r w:rsidRPr="003016BF">
              <w:rPr>
                <w:rFonts w:ascii="Times New Roman" w:hAnsi="Times New Roman"/>
                <w:sz w:val="24"/>
                <w:szCs w:val="24"/>
              </w:rPr>
              <w:t>Тип проекта</w:t>
            </w:r>
          </w:p>
        </w:tc>
        <w:tc>
          <w:tcPr>
            <w:tcW w:w="6850" w:type="dxa"/>
            <w:tcBorders>
              <w:top w:val="single" w:sz="4" w:space="0" w:color="auto"/>
              <w:left w:val="single" w:sz="4" w:space="0" w:color="auto"/>
              <w:bottom w:val="single" w:sz="4" w:space="0" w:color="auto"/>
              <w:right w:val="single" w:sz="4" w:space="0" w:color="auto"/>
            </w:tcBorders>
          </w:tcPr>
          <w:p w14:paraId="77966A2A" w14:textId="6C9DC114" w:rsidR="002C4742" w:rsidRPr="003016BF" w:rsidRDefault="002820EF" w:rsidP="002820EF">
            <w:pPr>
              <w:ind w:firstLine="0"/>
              <w:rPr>
                <w:rFonts w:ascii="Times New Roman" w:hAnsi="Times New Roman"/>
                <w:sz w:val="24"/>
                <w:szCs w:val="24"/>
              </w:rPr>
            </w:pPr>
            <w:r w:rsidRPr="003016BF">
              <w:rPr>
                <w:rFonts w:ascii="Times New Roman" w:hAnsi="Times New Roman"/>
                <w:sz w:val="24"/>
                <w:szCs w:val="24"/>
              </w:rPr>
              <w:t>Исследовательский, практико-ориентированный</w:t>
            </w:r>
          </w:p>
        </w:tc>
      </w:tr>
      <w:tr w:rsidR="002C4742" w:rsidRPr="003016BF" w14:paraId="483B60A4" w14:textId="77777777" w:rsidTr="00BE4A77">
        <w:trPr>
          <w:trHeight w:val="347"/>
        </w:trPr>
        <w:tc>
          <w:tcPr>
            <w:tcW w:w="3686" w:type="dxa"/>
            <w:tcBorders>
              <w:top w:val="single" w:sz="4" w:space="0" w:color="auto"/>
              <w:left w:val="single" w:sz="4" w:space="0" w:color="auto"/>
              <w:bottom w:val="single" w:sz="4" w:space="0" w:color="auto"/>
              <w:right w:val="single" w:sz="4" w:space="0" w:color="auto"/>
            </w:tcBorders>
          </w:tcPr>
          <w:p w14:paraId="549E2533" w14:textId="51F8D98C" w:rsidR="002C4742" w:rsidRPr="003016BF" w:rsidRDefault="002820EF" w:rsidP="004F239E">
            <w:pPr>
              <w:suppressAutoHyphens/>
              <w:ind w:firstLine="0"/>
              <w:jc w:val="left"/>
              <w:rPr>
                <w:rFonts w:ascii="Times New Roman" w:hAnsi="Times New Roman"/>
                <w:sz w:val="24"/>
                <w:szCs w:val="24"/>
              </w:rPr>
            </w:pPr>
            <w:r w:rsidRPr="003016BF">
              <w:rPr>
                <w:rFonts w:ascii="Times New Roman" w:hAnsi="Times New Roman"/>
                <w:sz w:val="24"/>
                <w:szCs w:val="24"/>
              </w:rPr>
              <w:t>Количество человек, принимающих участие в проекте</w:t>
            </w:r>
          </w:p>
        </w:tc>
        <w:tc>
          <w:tcPr>
            <w:tcW w:w="6850" w:type="dxa"/>
            <w:tcBorders>
              <w:top w:val="single" w:sz="4" w:space="0" w:color="auto"/>
              <w:left w:val="single" w:sz="4" w:space="0" w:color="auto"/>
              <w:bottom w:val="single" w:sz="4" w:space="0" w:color="auto"/>
              <w:right w:val="single" w:sz="4" w:space="0" w:color="auto"/>
            </w:tcBorders>
          </w:tcPr>
          <w:p w14:paraId="31902CF9" w14:textId="77777777" w:rsidR="002C4742" w:rsidRPr="003016BF" w:rsidRDefault="00AD3395" w:rsidP="002820EF">
            <w:pPr>
              <w:ind w:firstLine="0"/>
              <w:jc w:val="left"/>
              <w:rPr>
                <w:rFonts w:ascii="Times New Roman" w:hAnsi="Times New Roman"/>
                <w:sz w:val="24"/>
                <w:szCs w:val="24"/>
              </w:rPr>
            </w:pPr>
            <w:r w:rsidRPr="003016BF">
              <w:rPr>
                <w:rFonts w:ascii="Times New Roman" w:hAnsi="Times New Roman"/>
                <w:sz w:val="24"/>
                <w:szCs w:val="24"/>
              </w:rPr>
              <w:t>2</w:t>
            </w:r>
            <w:r w:rsidR="00EC3525" w:rsidRPr="003016BF">
              <w:rPr>
                <w:rFonts w:ascii="Times New Roman" w:hAnsi="Times New Roman"/>
                <w:sz w:val="24"/>
                <w:szCs w:val="24"/>
              </w:rPr>
              <w:t xml:space="preserve"> учащихся экскурсовода</w:t>
            </w:r>
          </w:p>
          <w:p w14:paraId="08653C78" w14:textId="77777777" w:rsidR="00EC3525" w:rsidRPr="003016BF" w:rsidRDefault="00EC3525" w:rsidP="002820EF">
            <w:pPr>
              <w:ind w:firstLine="0"/>
              <w:jc w:val="left"/>
              <w:rPr>
                <w:rFonts w:ascii="Times New Roman" w:hAnsi="Times New Roman"/>
                <w:sz w:val="24"/>
                <w:szCs w:val="24"/>
              </w:rPr>
            </w:pPr>
            <w:r w:rsidRPr="003016BF">
              <w:rPr>
                <w:rFonts w:ascii="Times New Roman" w:hAnsi="Times New Roman"/>
                <w:sz w:val="24"/>
                <w:szCs w:val="24"/>
              </w:rPr>
              <w:t xml:space="preserve">2 руководителя – учителя </w:t>
            </w:r>
          </w:p>
          <w:p w14:paraId="5205EBFE" w14:textId="13EE0267" w:rsidR="00EC3525" w:rsidRPr="003016BF" w:rsidRDefault="00EC3525" w:rsidP="00B17BAD">
            <w:pPr>
              <w:ind w:right="-90" w:firstLine="0"/>
              <w:jc w:val="left"/>
              <w:rPr>
                <w:rFonts w:ascii="Times New Roman" w:hAnsi="Times New Roman"/>
                <w:sz w:val="24"/>
                <w:szCs w:val="24"/>
              </w:rPr>
            </w:pPr>
            <w:r w:rsidRPr="003016BF">
              <w:rPr>
                <w:rFonts w:ascii="Times New Roman" w:hAnsi="Times New Roman"/>
                <w:sz w:val="24"/>
                <w:szCs w:val="24"/>
              </w:rPr>
              <w:t>Группа учащихся – слушателей экскурсии (до 15 человек)</w:t>
            </w:r>
          </w:p>
        </w:tc>
      </w:tr>
      <w:tr w:rsidR="002C4742" w:rsidRPr="003016BF" w14:paraId="1117CCDC" w14:textId="77777777" w:rsidTr="00BE4A77">
        <w:trPr>
          <w:trHeight w:val="659"/>
        </w:trPr>
        <w:tc>
          <w:tcPr>
            <w:tcW w:w="3686" w:type="dxa"/>
            <w:tcBorders>
              <w:top w:val="single" w:sz="4" w:space="0" w:color="auto"/>
              <w:left w:val="single" w:sz="4" w:space="0" w:color="auto"/>
              <w:bottom w:val="single" w:sz="4" w:space="0" w:color="auto"/>
              <w:right w:val="single" w:sz="4" w:space="0" w:color="auto"/>
            </w:tcBorders>
            <w:hideMark/>
          </w:tcPr>
          <w:p w14:paraId="571739A3" w14:textId="031A0B67" w:rsidR="002C4742" w:rsidRPr="003016BF" w:rsidRDefault="002820EF" w:rsidP="004F239E">
            <w:pPr>
              <w:suppressAutoHyphens/>
              <w:ind w:firstLine="0"/>
              <w:jc w:val="left"/>
              <w:rPr>
                <w:rFonts w:ascii="Times New Roman" w:hAnsi="Times New Roman"/>
                <w:sz w:val="24"/>
                <w:szCs w:val="24"/>
              </w:rPr>
            </w:pPr>
            <w:r w:rsidRPr="003016BF">
              <w:rPr>
                <w:rFonts w:ascii="Times New Roman" w:hAnsi="Times New Roman"/>
                <w:sz w:val="24"/>
                <w:szCs w:val="24"/>
              </w:rPr>
              <w:t>Краткое содержание проекта (аннотация)</w:t>
            </w:r>
          </w:p>
        </w:tc>
        <w:tc>
          <w:tcPr>
            <w:tcW w:w="6850" w:type="dxa"/>
            <w:tcBorders>
              <w:top w:val="single" w:sz="4" w:space="0" w:color="auto"/>
              <w:left w:val="single" w:sz="4" w:space="0" w:color="auto"/>
              <w:bottom w:val="single" w:sz="4" w:space="0" w:color="auto"/>
              <w:right w:val="single" w:sz="4" w:space="0" w:color="auto"/>
            </w:tcBorders>
          </w:tcPr>
          <w:p w14:paraId="310B1455" w14:textId="1EFA0587" w:rsidR="00EC3525" w:rsidRPr="003016BF" w:rsidRDefault="00EC3525" w:rsidP="00EC3525">
            <w:pPr>
              <w:ind w:firstLine="0"/>
              <w:rPr>
                <w:rFonts w:ascii="Times New Roman" w:hAnsi="Times New Roman"/>
                <w:sz w:val="24"/>
                <w:szCs w:val="24"/>
              </w:rPr>
            </w:pPr>
            <w:r w:rsidRPr="003016BF">
              <w:rPr>
                <w:rFonts w:ascii="Times New Roman" w:hAnsi="Times New Roman"/>
                <w:sz w:val="24"/>
                <w:szCs w:val="24"/>
              </w:rPr>
              <w:t>С</w:t>
            </w:r>
            <w:r w:rsidR="003E7882" w:rsidRPr="003016BF">
              <w:rPr>
                <w:rFonts w:ascii="Times New Roman" w:hAnsi="Times New Roman"/>
                <w:sz w:val="24"/>
                <w:szCs w:val="24"/>
              </w:rPr>
              <w:t>уть</w:t>
            </w:r>
            <w:r w:rsidRPr="003016BF">
              <w:rPr>
                <w:rFonts w:ascii="Times New Roman" w:hAnsi="Times New Roman"/>
                <w:sz w:val="24"/>
                <w:szCs w:val="24"/>
              </w:rPr>
              <w:t xml:space="preserve"> проекта – сотрудничество учащихся ГБОУ школы №98</w:t>
            </w:r>
            <w:r w:rsidR="00F010A4" w:rsidRPr="003016BF">
              <w:rPr>
                <w:rFonts w:ascii="Times New Roman" w:hAnsi="Times New Roman"/>
                <w:sz w:val="24"/>
                <w:szCs w:val="24"/>
              </w:rPr>
              <w:t xml:space="preserve"> с Музеем Христианской К</w:t>
            </w:r>
            <w:r w:rsidR="003E7882" w:rsidRPr="003016BF">
              <w:rPr>
                <w:rFonts w:ascii="Times New Roman" w:hAnsi="Times New Roman"/>
                <w:sz w:val="24"/>
                <w:szCs w:val="24"/>
              </w:rPr>
              <w:t>ультуры</w:t>
            </w:r>
            <w:r w:rsidRPr="003016BF">
              <w:rPr>
                <w:rFonts w:ascii="Times New Roman" w:hAnsi="Times New Roman"/>
                <w:sz w:val="24"/>
                <w:szCs w:val="24"/>
              </w:rPr>
              <w:t xml:space="preserve"> для создания э</w:t>
            </w:r>
            <w:r w:rsidR="003E10A9" w:rsidRPr="003016BF">
              <w:rPr>
                <w:rFonts w:ascii="Times New Roman" w:hAnsi="Times New Roman"/>
                <w:sz w:val="24"/>
                <w:szCs w:val="24"/>
              </w:rPr>
              <w:t xml:space="preserve">кскурсии по мини-залу «Николай </w:t>
            </w:r>
            <w:r w:rsidR="003E10A9" w:rsidRPr="003016BF">
              <w:rPr>
                <w:rFonts w:ascii="Times New Roman" w:hAnsi="Times New Roman"/>
                <w:sz w:val="24"/>
                <w:szCs w:val="24"/>
                <w:lang w:val="en-US"/>
              </w:rPr>
              <w:t>II</w:t>
            </w:r>
            <w:r w:rsidR="003E10A9" w:rsidRPr="003016BF">
              <w:rPr>
                <w:rFonts w:ascii="Times New Roman" w:hAnsi="Times New Roman"/>
                <w:sz w:val="24"/>
                <w:szCs w:val="24"/>
              </w:rPr>
              <w:t>.Семья и престол</w:t>
            </w:r>
            <w:r w:rsidRPr="003016BF">
              <w:rPr>
                <w:rFonts w:ascii="Times New Roman" w:hAnsi="Times New Roman"/>
                <w:sz w:val="24"/>
                <w:szCs w:val="24"/>
              </w:rPr>
              <w:t xml:space="preserve">». Сбор и изучение информации </w:t>
            </w:r>
            <w:r w:rsidR="00FA787D" w:rsidRPr="003016BF">
              <w:rPr>
                <w:rFonts w:ascii="Times New Roman" w:hAnsi="Times New Roman"/>
                <w:sz w:val="24"/>
                <w:szCs w:val="24"/>
              </w:rPr>
              <w:t xml:space="preserve">для создания экскурсии. </w:t>
            </w:r>
          </w:p>
        </w:tc>
      </w:tr>
      <w:tr w:rsidR="002C4742" w:rsidRPr="003016BF" w14:paraId="52064BAE" w14:textId="77777777" w:rsidTr="00BE4A77">
        <w:trPr>
          <w:trHeight w:val="659"/>
        </w:trPr>
        <w:tc>
          <w:tcPr>
            <w:tcW w:w="3686" w:type="dxa"/>
            <w:tcBorders>
              <w:top w:val="single" w:sz="4" w:space="0" w:color="auto"/>
              <w:left w:val="single" w:sz="4" w:space="0" w:color="auto"/>
              <w:bottom w:val="single" w:sz="4" w:space="0" w:color="auto"/>
              <w:right w:val="single" w:sz="4" w:space="0" w:color="auto"/>
            </w:tcBorders>
            <w:hideMark/>
          </w:tcPr>
          <w:p w14:paraId="591ACE71" w14:textId="7FAEDA60" w:rsidR="002C4742" w:rsidRPr="003016BF" w:rsidRDefault="002820EF" w:rsidP="00C50CC8">
            <w:pPr>
              <w:suppressAutoHyphens/>
              <w:ind w:firstLine="0"/>
              <w:jc w:val="left"/>
              <w:rPr>
                <w:rFonts w:ascii="Times New Roman" w:hAnsi="Times New Roman"/>
                <w:sz w:val="24"/>
                <w:szCs w:val="24"/>
              </w:rPr>
            </w:pPr>
            <w:r w:rsidRPr="003016BF">
              <w:rPr>
                <w:rFonts w:ascii="Times New Roman" w:hAnsi="Times New Roman"/>
                <w:sz w:val="24"/>
                <w:szCs w:val="24"/>
              </w:rPr>
              <w:t xml:space="preserve">Результат проекта </w:t>
            </w:r>
          </w:p>
        </w:tc>
        <w:tc>
          <w:tcPr>
            <w:tcW w:w="6850" w:type="dxa"/>
            <w:tcBorders>
              <w:top w:val="single" w:sz="4" w:space="0" w:color="auto"/>
              <w:left w:val="single" w:sz="4" w:space="0" w:color="auto"/>
              <w:bottom w:val="single" w:sz="4" w:space="0" w:color="auto"/>
              <w:right w:val="single" w:sz="4" w:space="0" w:color="auto"/>
            </w:tcBorders>
          </w:tcPr>
          <w:p w14:paraId="746E9991" w14:textId="7F69DBAA" w:rsidR="002C4742" w:rsidRPr="003016BF" w:rsidRDefault="00FA787D" w:rsidP="00C50CC8">
            <w:pPr>
              <w:ind w:firstLine="0"/>
              <w:rPr>
                <w:rFonts w:ascii="Times New Roman" w:hAnsi="Times New Roman"/>
                <w:sz w:val="24"/>
                <w:szCs w:val="24"/>
              </w:rPr>
            </w:pPr>
            <w:r w:rsidRPr="003016BF">
              <w:rPr>
                <w:rFonts w:ascii="Times New Roman" w:hAnsi="Times New Roman"/>
                <w:sz w:val="24"/>
                <w:szCs w:val="24"/>
              </w:rPr>
              <w:t>С</w:t>
            </w:r>
            <w:r w:rsidR="00C50CC8" w:rsidRPr="003016BF">
              <w:rPr>
                <w:rFonts w:ascii="Times New Roman" w:hAnsi="Times New Roman"/>
                <w:sz w:val="24"/>
                <w:szCs w:val="24"/>
              </w:rPr>
              <w:t>оставление и проведение ознакомительной экскурсии</w:t>
            </w:r>
            <w:r w:rsidR="003E7882" w:rsidRPr="003016BF">
              <w:rPr>
                <w:rFonts w:ascii="Times New Roman" w:hAnsi="Times New Roman"/>
                <w:sz w:val="24"/>
                <w:szCs w:val="24"/>
              </w:rPr>
              <w:t xml:space="preserve"> </w:t>
            </w:r>
            <w:r w:rsidRPr="003016BF">
              <w:rPr>
                <w:rFonts w:ascii="Times New Roman" w:hAnsi="Times New Roman"/>
                <w:sz w:val="24"/>
                <w:szCs w:val="24"/>
              </w:rPr>
              <w:t xml:space="preserve">для учащихся 7-х классов ГБОУ </w:t>
            </w:r>
            <w:r w:rsidR="003E7882" w:rsidRPr="003016BF">
              <w:rPr>
                <w:rFonts w:ascii="Times New Roman" w:hAnsi="Times New Roman"/>
                <w:sz w:val="24"/>
                <w:szCs w:val="24"/>
              </w:rPr>
              <w:t>школы</w:t>
            </w:r>
            <w:r w:rsidRPr="003016BF">
              <w:rPr>
                <w:rFonts w:ascii="Times New Roman" w:hAnsi="Times New Roman"/>
                <w:sz w:val="24"/>
                <w:szCs w:val="24"/>
              </w:rPr>
              <w:t xml:space="preserve"> №98</w:t>
            </w:r>
            <w:r w:rsidR="009D6F28" w:rsidRPr="009D6F28">
              <w:rPr>
                <w:rFonts w:ascii="Times New Roman" w:hAnsi="Times New Roman"/>
                <w:i/>
                <w:iCs/>
                <w:sz w:val="24"/>
                <w:szCs w:val="24"/>
              </w:rPr>
              <w:t>. (См. Приложение 1</w:t>
            </w:r>
            <w:r w:rsidR="009D6F28">
              <w:rPr>
                <w:rFonts w:ascii="Times New Roman" w:hAnsi="Times New Roman"/>
                <w:sz w:val="24"/>
                <w:szCs w:val="24"/>
              </w:rPr>
              <w:t>) В</w:t>
            </w:r>
            <w:r w:rsidRPr="003016BF">
              <w:rPr>
                <w:rFonts w:ascii="Times New Roman" w:hAnsi="Times New Roman"/>
                <w:sz w:val="24"/>
                <w:szCs w:val="24"/>
              </w:rPr>
              <w:t>ремя проведения экскурсии</w:t>
            </w:r>
            <w:r w:rsidR="00C50CC8" w:rsidRPr="003016BF">
              <w:rPr>
                <w:rFonts w:ascii="Times New Roman" w:hAnsi="Times New Roman"/>
                <w:sz w:val="24"/>
                <w:szCs w:val="24"/>
              </w:rPr>
              <w:t xml:space="preserve"> составило 12 минут</w:t>
            </w:r>
            <w:r w:rsidR="005F19B1" w:rsidRPr="003016BF">
              <w:rPr>
                <w:rFonts w:ascii="Times New Roman" w:hAnsi="Times New Roman"/>
                <w:sz w:val="24"/>
                <w:szCs w:val="24"/>
              </w:rPr>
              <w:t>.</w:t>
            </w:r>
            <w:r w:rsidR="004970F4" w:rsidRPr="003016BF">
              <w:rPr>
                <w:rFonts w:ascii="Times New Roman" w:hAnsi="Times New Roman"/>
                <w:sz w:val="24"/>
                <w:szCs w:val="24"/>
              </w:rPr>
              <w:t xml:space="preserve"> После проведения экскурсии учащиеся написали отзывы о своих впечатлениях.</w:t>
            </w:r>
            <w:r w:rsidR="008971D2">
              <w:rPr>
                <w:rFonts w:ascii="Times New Roman" w:hAnsi="Times New Roman"/>
                <w:sz w:val="24"/>
                <w:szCs w:val="24"/>
              </w:rPr>
              <w:t xml:space="preserve"> </w:t>
            </w:r>
            <w:r w:rsidR="008971D2" w:rsidRPr="008971D2">
              <w:rPr>
                <w:rFonts w:ascii="Times New Roman" w:hAnsi="Times New Roman"/>
                <w:i/>
                <w:iCs/>
                <w:sz w:val="24"/>
                <w:szCs w:val="24"/>
              </w:rPr>
              <w:t xml:space="preserve">(См. Приложение </w:t>
            </w:r>
            <w:r w:rsidR="009D6F28">
              <w:rPr>
                <w:rFonts w:ascii="Times New Roman" w:hAnsi="Times New Roman"/>
                <w:i/>
                <w:iCs/>
                <w:sz w:val="24"/>
                <w:szCs w:val="24"/>
              </w:rPr>
              <w:t>4</w:t>
            </w:r>
            <w:r w:rsidR="008971D2" w:rsidRPr="008971D2">
              <w:rPr>
                <w:rFonts w:ascii="Times New Roman" w:hAnsi="Times New Roman"/>
                <w:i/>
                <w:iCs/>
                <w:sz w:val="24"/>
                <w:szCs w:val="24"/>
              </w:rPr>
              <w:t>)</w:t>
            </w:r>
          </w:p>
        </w:tc>
      </w:tr>
      <w:tr w:rsidR="002C4742" w:rsidRPr="003016BF" w14:paraId="2B56F896" w14:textId="77777777" w:rsidTr="00BE4A77">
        <w:trPr>
          <w:trHeight w:val="1410"/>
        </w:trPr>
        <w:tc>
          <w:tcPr>
            <w:tcW w:w="3686" w:type="dxa"/>
            <w:tcBorders>
              <w:top w:val="single" w:sz="4" w:space="0" w:color="auto"/>
              <w:left w:val="single" w:sz="4" w:space="0" w:color="auto"/>
              <w:bottom w:val="single" w:sz="4" w:space="0" w:color="auto"/>
              <w:right w:val="single" w:sz="4" w:space="0" w:color="auto"/>
            </w:tcBorders>
            <w:hideMark/>
          </w:tcPr>
          <w:p w14:paraId="10421654" w14:textId="77777777" w:rsidR="002C4742" w:rsidRPr="003016BF" w:rsidRDefault="002C4742" w:rsidP="004F239E">
            <w:pPr>
              <w:suppressAutoHyphens/>
              <w:ind w:firstLine="0"/>
              <w:jc w:val="left"/>
              <w:rPr>
                <w:rFonts w:ascii="Times New Roman" w:hAnsi="Times New Roman"/>
                <w:sz w:val="24"/>
                <w:szCs w:val="24"/>
              </w:rPr>
            </w:pPr>
            <w:r w:rsidRPr="003016BF">
              <w:rPr>
                <w:rFonts w:ascii="Times New Roman" w:hAnsi="Times New Roman"/>
                <w:sz w:val="24"/>
                <w:szCs w:val="24"/>
              </w:rPr>
              <w:t>Этапы проекта</w:t>
            </w:r>
          </w:p>
        </w:tc>
        <w:tc>
          <w:tcPr>
            <w:tcW w:w="6850" w:type="dxa"/>
            <w:tcBorders>
              <w:top w:val="single" w:sz="4" w:space="0" w:color="auto"/>
              <w:left w:val="single" w:sz="4" w:space="0" w:color="auto"/>
              <w:bottom w:val="single" w:sz="4" w:space="0" w:color="auto"/>
              <w:right w:val="single" w:sz="4" w:space="0" w:color="auto"/>
            </w:tcBorders>
          </w:tcPr>
          <w:p w14:paraId="561D6B98" w14:textId="4940CFE2" w:rsidR="00BE4A77" w:rsidRPr="003016BF" w:rsidRDefault="004970F4" w:rsidP="005F19B1">
            <w:pPr>
              <w:pStyle w:val="a3"/>
              <w:numPr>
                <w:ilvl w:val="0"/>
                <w:numId w:val="15"/>
              </w:numPr>
              <w:ind w:left="180" w:hanging="180"/>
              <w:rPr>
                <w:rFonts w:ascii="Times New Roman" w:hAnsi="Times New Roman"/>
                <w:sz w:val="24"/>
                <w:szCs w:val="24"/>
              </w:rPr>
            </w:pPr>
            <w:r w:rsidRPr="003016BF">
              <w:rPr>
                <w:rFonts w:ascii="Times New Roman" w:hAnsi="Times New Roman"/>
                <w:sz w:val="24"/>
                <w:szCs w:val="24"/>
              </w:rPr>
              <w:t xml:space="preserve"> </w:t>
            </w:r>
            <w:r w:rsidR="005F19B1" w:rsidRPr="003016BF">
              <w:rPr>
                <w:rFonts w:ascii="Times New Roman" w:hAnsi="Times New Roman"/>
                <w:sz w:val="24"/>
                <w:szCs w:val="24"/>
              </w:rPr>
              <w:t>Ознакомительные визиты в Му</w:t>
            </w:r>
            <w:r w:rsidR="003B6FCE" w:rsidRPr="003016BF">
              <w:rPr>
                <w:rFonts w:ascii="Times New Roman" w:hAnsi="Times New Roman"/>
                <w:sz w:val="24"/>
                <w:szCs w:val="24"/>
              </w:rPr>
              <w:t xml:space="preserve">зей Христианской Культуры, зал «Николай </w:t>
            </w:r>
            <w:r w:rsidR="003B6FCE" w:rsidRPr="003016BF">
              <w:rPr>
                <w:rFonts w:ascii="Times New Roman" w:hAnsi="Times New Roman"/>
                <w:sz w:val="24"/>
                <w:szCs w:val="24"/>
                <w:lang w:val="en-US"/>
              </w:rPr>
              <w:t>II</w:t>
            </w:r>
            <w:r w:rsidR="003B6FCE" w:rsidRPr="003016BF">
              <w:rPr>
                <w:rFonts w:ascii="Times New Roman" w:hAnsi="Times New Roman"/>
                <w:sz w:val="24"/>
                <w:szCs w:val="24"/>
              </w:rPr>
              <w:t>.Семья и престол»</w:t>
            </w:r>
            <w:r w:rsidR="00BE4A77" w:rsidRPr="003016BF">
              <w:rPr>
                <w:rFonts w:ascii="Times New Roman" w:hAnsi="Times New Roman"/>
                <w:sz w:val="24"/>
                <w:szCs w:val="24"/>
              </w:rPr>
              <w:t>.</w:t>
            </w:r>
          </w:p>
          <w:p w14:paraId="2D2396BC" w14:textId="3F51DBD5" w:rsidR="006E4EB6" w:rsidRPr="003016BF" w:rsidRDefault="00C50CC8" w:rsidP="00C50CC8">
            <w:pPr>
              <w:ind w:firstLine="0"/>
              <w:rPr>
                <w:rFonts w:ascii="Times New Roman" w:hAnsi="Times New Roman"/>
                <w:sz w:val="24"/>
                <w:szCs w:val="24"/>
              </w:rPr>
            </w:pPr>
            <w:r w:rsidRPr="003016BF">
              <w:rPr>
                <w:rFonts w:ascii="Times New Roman" w:hAnsi="Times New Roman"/>
                <w:b/>
                <w:sz w:val="24"/>
                <w:szCs w:val="24"/>
                <w:lang w:val="en-US"/>
              </w:rPr>
              <w:t>II</w:t>
            </w:r>
            <w:r w:rsidRPr="003016BF">
              <w:rPr>
                <w:rFonts w:ascii="Times New Roman" w:hAnsi="Times New Roman"/>
                <w:sz w:val="24"/>
                <w:szCs w:val="24"/>
              </w:rPr>
              <w:t xml:space="preserve">. </w:t>
            </w:r>
            <w:r w:rsidR="006E4EB6" w:rsidRPr="003016BF">
              <w:rPr>
                <w:rFonts w:ascii="Times New Roman" w:hAnsi="Times New Roman"/>
                <w:sz w:val="24"/>
                <w:szCs w:val="24"/>
              </w:rPr>
              <w:t>Изучение информации для подготовки экскурсии</w:t>
            </w:r>
            <w:r w:rsidR="00BE4A77" w:rsidRPr="003016BF">
              <w:rPr>
                <w:rFonts w:ascii="Times New Roman" w:hAnsi="Times New Roman"/>
                <w:sz w:val="24"/>
                <w:szCs w:val="24"/>
              </w:rPr>
              <w:t>.</w:t>
            </w:r>
          </w:p>
          <w:p w14:paraId="09597F43" w14:textId="3C992422" w:rsidR="006E4EB6" w:rsidRPr="003016BF" w:rsidRDefault="00C50CC8" w:rsidP="006E4EB6">
            <w:pPr>
              <w:ind w:firstLine="0"/>
              <w:rPr>
                <w:rFonts w:ascii="Times New Roman" w:hAnsi="Times New Roman"/>
                <w:sz w:val="24"/>
                <w:szCs w:val="24"/>
              </w:rPr>
            </w:pPr>
            <w:r w:rsidRPr="003016BF">
              <w:rPr>
                <w:rFonts w:ascii="Times New Roman" w:hAnsi="Times New Roman"/>
                <w:b/>
                <w:sz w:val="24"/>
                <w:szCs w:val="24"/>
                <w:lang w:val="en-US"/>
              </w:rPr>
              <w:t>III</w:t>
            </w:r>
            <w:r w:rsidRPr="003016BF">
              <w:rPr>
                <w:rFonts w:ascii="Times New Roman" w:hAnsi="Times New Roman"/>
                <w:sz w:val="24"/>
                <w:szCs w:val="24"/>
              </w:rPr>
              <w:t>.</w:t>
            </w:r>
            <w:r w:rsidR="006E4EB6" w:rsidRPr="003016BF">
              <w:rPr>
                <w:rFonts w:ascii="Times New Roman" w:hAnsi="Times New Roman"/>
                <w:sz w:val="24"/>
                <w:szCs w:val="24"/>
              </w:rPr>
              <w:t xml:space="preserve"> Проведение продвижения музейного проекта среди учащихся </w:t>
            </w:r>
            <w:r w:rsidR="00D02205" w:rsidRPr="003016BF">
              <w:rPr>
                <w:rFonts w:ascii="Times New Roman" w:hAnsi="Times New Roman"/>
                <w:sz w:val="24"/>
                <w:szCs w:val="24"/>
              </w:rPr>
              <w:t xml:space="preserve">7 и </w:t>
            </w:r>
            <w:r w:rsidR="006E4EB6" w:rsidRPr="003016BF">
              <w:rPr>
                <w:rFonts w:ascii="Times New Roman" w:hAnsi="Times New Roman"/>
                <w:sz w:val="24"/>
                <w:szCs w:val="24"/>
              </w:rPr>
              <w:t>8-х классов ГБОУ школы №98</w:t>
            </w:r>
            <w:r w:rsidRPr="003016BF">
              <w:rPr>
                <w:rFonts w:ascii="Times New Roman" w:hAnsi="Times New Roman"/>
                <w:sz w:val="24"/>
                <w:szCs w:val="24"/>
              </w:rPr>
              <w:t>.</w:t>
            </w:r>
          </w:p>
          <w:p w14:paraId="6538FC1A" w14:textId="08A540DD" w:rsidR="006E4EB6" w:rsidRPr="003016BF" w:rsidRDefault="00C50CC8" w:rsidP="006E4EB6">
            <w:pPr>
              <w:ind w:firstLine="0"/>
              <w:rPr>
                <w:rFonts w:ascii="Times New Roman" w:hAnsi="Times New Roman"/>
                <w:sz w:val="24"/>
                <w:szCs w:val="24"/>
              </w:rPr>
            </w:pPr>
            <w:r w:rsidRPr="003016BF">
              <w:rPr>
                <w:rFonts w:ascii="Times New Roman" w:hAnsi="Times New Roman"/>
                <w:b/>
                <w:sz w:val="24"/>
                <w:szCs w:val="24"/>
                <w:lang w:val="en-US"/>
              </w:rPr>
              <w:t>IV</w:t>
            </w:r>
            <w:r w:rsidRPr="003016BF">
              <w:rPr>
                <w:rFonts w:ascii="Times New Roman" w:hAnsi="Times New Roman"/>
                <w:sz w:val="24"/>
                <w:szCs w:val="24"/>
              </w:rPr>
              <w:t>.</w:t>
            </w:r>
            <w:r w:rsidR="006E4EB6" w:rsidRPr="003016BF">
              <w:rPr>
                <w:rFonts w:ascii="Times New Roman" w:hAnsi="Times New Roman"/>
                <w:sz w:val="24"/>
                <w:szCs w:val="24"/>
              </w:rPr>
              <w:t xml:space="preserve"> Составление текста и плана экскурсии</w:t>
            </w:r>
            <w:r w:rsidRPr="003016BF">
              <w:rPr>
                <w:rFonts w:ascii="Times New Roman" w:hAnsi="Times New Roman"/>
                <w:sz w:val="24"/>
                <w:szCs w:val="24"/>
              </w:rPr>
              <w:t>.</w:t>
            </w:r>
          </w:p>
          <w:p w14:paraId="7279881D" w14:textId="6BF3F314" w:rsidR="006E4EB6" w:rsidRPr="003016BF" w:rsidRDefault="00C50CC8" w:rsidP="006E4EB6">
            <w:pPr>
              <w:ind w:firstLine="0"/>
              <w:rPr>
                <w:rFonts w:ascii="Times New Roman" w:hAnsi="Times New Roman"/>
                <w:sz w:val="24"/>
                <w:szCs w:val="24"/>
              </w:rPr>
            </w:pPr>
            <w:r w:rsidRPr="003016BF">
              <w:rPr>
                <w:rFonts w:ascii="Times New Roman" w:hAnsi="Times New Roman"/>
                <w:b/>
                <w:sz w:val="24"/>
                <w:szCs w:val="24"/>
                <w:lang w:val="en-US"/>
              </w:rPr>
              <w:t>V</w:t>
            </w:r>
            <w:r w:rsidRPr="003016BF">
              <w:rPr>
                <w:rFonts w:ascii="Times New Roman" w:hAnsi="Times New Roman"/>
                <w:sz w:val="24"/>
                <w:szCs w:val="24"/>
              </w:rPr>
              <w:t xml:space="preserve">. </w:t>
            </w:r>
            <w:r w:rsidR="006E4EB6" w:rsidRPr="003016BF">
              <w:rPr>
                <w:rFonts w:ascii="Times New Roman" w:hAnsi="Times New Roman"/>
                <w:sz w:val="24"/>
                <w:szCs w:val="24"/>
              </w:rPr>
              <w:t>Проведение экскурсии в зале «Николай II. Семья и престол» Музея Христианской Культуры (для группы не более 15 учащихся).</w:t>
            </w:r>
          </w:p>
          <w:p w14:paraId="60DC4F27" w14:textId="3B18C412" w:rsidR="006E4EB6" w:rsidRPr="003016BF" w:rsidRDefault="00C50CC8" w:rsidP="005E6738">
            <w:pPr>
              <w:ind w:firstLine="0"/>
              <w:rPr>
                <w:rFonts w:ascii="Times New Roman" w:hAnsi="Times New Roman"/>
                <w:sz w:val="24"/>
                <w:szCs w:val="24"/>
              </w:rPr>
            </w:pPr>
            <w:r w:rsidRPr="003016BF">
              <w:rPr>
                <w:rFonts w:ascii="Times New Roman" w:hAnsi="Times New Roman"/>
                <w:b/>
                <w:sz w:val="24"/>
                <w:szCs w:val="24"/>
                <w:lang w:val="en-US"/>
              </w:rPr>
              <w:t>VI</w:t>
            </w:r>
            <w:r w:rsidRPr="003016BF">
              <w:rPr>
                <w:rFonts w:ascii="Times New Roman" w:hAnsi="Times New Roman"/>
                <w:sz w:val="24"/>
                <w:szCs w:val="24"/>
              </w:rPr>
              <w:t>.</w:t>
            </w:r>
            <w:r w:rsidR="006E4EB6" w:rsidRPr="003016BF">
              <w:rPr>
                <w:rFonts w:ascii="Times New Roman" w:hAnsi="Times New Roman"/>
                <w:sz w:val="24"/>
                <w:szCs w:val="24"/>
              </w:rPr>
              <w:t xml:space="preserve"> Запись экскурсии на видео</w:t>
            </w:r>
            <w:r w:rsidRPr="003016BF">
              <w:rPr>
                <w:rFonts w:ascii="Times New Roman" w:hAnsi="Times New Roman"/>
                <w:sz w:val="24"/>
                <w:szCs w:val="24"/>
              </w:rPr>
              <w:t>.</w:t>
            </w:r>
          </w:p>
          <w:p w14:paraId="525F413F" w14:textId="11936EE0" w:rsidR="00C50CC8" w:rsidRPr="003016BF" w:rsidRDefault="00C50CC8" w:rsidP="005E6738">
            <w:pPr>
              <w:ind w:firstLine="0"/>
              <w:rPr>
                <w:rFonts w:ascii="Times New Roman" w:hAnsi="Times New Roman"/>
                <w:sz w:val="24"/>
                <w:szCs w:val="24"/>
              </w:rPr>
            </w:pPr>
            <w:r w:rsidRPr="003016BF">
              <w:rPr>
                <w:rFonts w:ascii="Times New Roman" w:hAnsi="Times New Roman"/>
                <w:b/>
                <w:sz w:val="24"/>
                <w:szCs w:val="24"/>
                <w:lang w:val="en-US"/>
              </w:rPr>
              <w:t>VII</w:t>
            </w:r>
            <w:r w:rsidRPr="003016BF">
              <w:rPr>
                <w:rFonts w:ascii="Times New Roman" w:hAnsi="Times New Roman"/>
                <w:sz w:val="24"/>
                <w:szCs w:val="24"/>
              </w:rPr>
              <w:t xml:space="preserve">. Защита проекта на школьных и городских конференциях. </w:t>
            </w:r>
          </w:p>
        </w:tc>
      </w:tr>
      <w:tr w:rsidR="009137A7" w:rsidRPr="003016BF" w14:paraId="1F97A374" w14:textId="77777777" w:rsidTr="00BE4A77">
        <w:trPr>
          <w:trHeight w:val="306"/>
        </w:trPr>
        <w:tc>
          <w:tcPr>
            <w:tcW w:w="3686" w:type="dxa"/>
            <w:tcBorders>
              <w:top w:val="single" w:sz="4" w:space="0" w:color="auto"/>
              <w:left w:val="single" w:sz="4" w:space="0" w:color="auto"/>
              <w:bottom w:val="single" w:sz="4" w:space="0" w:color="auto"/>
              <w:right w:val="single" w:sz="4" w:space="0" w:color="auto"/>
            </w:tcBorders>
          </w:tcPr>
          <w:p w14:paraId="32388D98" w14:textId="7BC548F8" w:rsidR="002820EF" w:rsidRPr="003016BF" w:rsidRDefault="002820EF" w:rsidP="002820EF">
            <w:pPr>
              <w:suppressAutoHyphens/>
              <w:ind w:firstLine="0"/>
              <w:rPr>
                <w:rFonts w:ascii="Times New Roman" w:hAnsi="Times New Roman"/>
                <w:sz w:val="24"/>
                <w:szCs w:val="24"/>
              </w:rPr>
            </w:pPr>
            <w:r w:rsidRPr="003016BF">
              <w:rPr>
                <w:rFonts w:ascii="Times New Roman" w:hAnsi="Times New Roman"/>
                <w:sz w:val="24"/>
                <w:szCs w:val="24"/>
              </w:rPr>
              <w:t>Выводы работы</w:t>
            </w:r>
          </w:p>
        </w:tc>
        <w:tc>
          <w:tcPr>
            <w:tcW w:w="6850" w:type="dxa"/>
            <w:tcBorders>
              <w:top w:val="single" w:sz="4" w:space="0" w:color="auto"/>
              <w:left w:val="single" w:sz="4" w:space="0" w:color="auto"/>
              <w:bottom w:val="single" w:sz="4" w:space="0" w:color="auto"/>
              <w:right w:val="single" w:sz="4" w:space="0" w:color="auto"/>
            </w:tcBorders>
          </w:tcPr>
          <w:p w14:paraId="621B35A2" w14:textId="77777777" w:rsidR="00C84C65" w:rsidRPr="003016BF" w:rsidRDefault="00AA0C67" w:rsidP="00AA0C67">
            <w:pPr>
              <w:ind w:firstLine="0"/>
              <w:rPr>
                <w:rFonts w:ascii="Times New Roman" w:hAnsi="Times New Roman"/>
                <w:sz w:val="24"/>
                <w:szCs w:val="24"/>
              </w:rPr>
            </w:pPr>
            <w:r w:rsidRPr="003016BF">
              <w:rPr>
                <w:rFonts w:ascii="Times New Roman" w:hAnsi="Times New Roman"/>
                <w:sz w:val="24"/>
                <w:szCs w:val="24"/>
              </w:rPr>
              <w:t xml:space="preserve">Во время создания проекта возникли некоторые трудности. Непросто было выделить суть текста из большого количества информации. Также сложность была в том, чтобы описать личность Николая </w:t>
            </w:r>
            <w:r w:rsidRPr="003016BF">
              <w:rPr>
                <w:rFonts w:ascii="Times New Roman" w:hAnsi="Times New Roman"/>
                <w:sz w:val="24"/>
                <w:szCs w:val="24"/>
                <w:lang w:val="en-US"/>
              </w:rPr>
              <w:t>II</w:t>
            </w:r>
            <w:r w:rsidRPr="003016BF">
              <w:rPr>
                <w:rFonts w:ascii="Times New Roman" w:hAnsi="Times New Roman"/>
                <w:sz w:val="24"/>
                <w:szCs w:val="24"/>
              </w:rPr>
              <w:t xml:space="preserve">, как семьянина на основе представленных редких музейных экспонатов. В большинстве источников присутствует общая информация о семье, личности и правлении последнего российского императора. Было интересно и познавательно участвовать в этом проекте. Благодаря этому проекту экскурсоводы и их слушатели многое узнали о роде </w:t>
            </w:r>
            <w:r w:rsidRPr="003016BF">
              <w:rPr>
                <w:rFonts w:ascii="Times New Roman" w:hAnsi="Times New Roman"/>
                <w:sz w:val="24"/>
                <w:szCs w:val="24"/>
              </w:rPr>
              <w:lastRenderedPageBreak/>
              <w:t xml:space="preserve">Романовых, увидели их семью изнутри, познакомились с историей личных вещей императора Николая </w:t>
            </w:r>
            <w:r w:rsidRPr="003016BF">
              <w:rPr>
                <w:rFonts w:ascii="Times New Roman" w:hAnsi="Times New Roman"/>
                <w:sz w:val="24"/>
                <w:szCs w:val="24"/>
                <w:lang w:val="en-US"/>
              </w:rPr>
              <w:t>II</w:t>
            </w:r>
            <w:r w:rsidRPr="003016BF">
              <w:rPr>
                <w:rFonts w:ascii="Times New Roman" w:hAnsi="Times New Roman"/>
                <w:sz w:val="24"/>
                <w:szCs w:val="24"/>
              </w:rPr>
              <w:t xml:space="preserve"> и его детей. Необычно осознавать то, что в музее находятся реальные вещи, которые принадлежали императору и его семье. Такой проект позволил получить новый и необычный опыт в музейном деле. Это оказалось очень интересной профессией. Многим было бы интересно связать свою жизнь с этим делом. </w:t>
            </w:r>
          </w:p>
          <w:p w14:paraId="41CEAE03" w14:textId="18B9ECF8" w:rsidR="0015037F" w:rsidRPr="003016BF" w:rsidRDefault="0015037F" w:rsidP="00AA0C67">
            <w:pPr>
              <w:ind w:firstLine="0"/>
              <w:rPr>
                <w:rFonts w:ascii="Times New Roman" w:hAnsi="Times New Roman"/>
                <w:sz w:val="24"/>
                <w:szCs w:val="24"/>
              </w:rPr>
            </w:pPr>
            <w:r w:rsidRPr="003016BF">
              <w:rPr>
                <w:rFonts w:ascii="Times New Roman" w:hAnsi="Times New Roman"/>
                <w:sz w:val="24"/>
                <w:szCs w:val="24"/>
              </w:rPr>
              <w:t xml:space="preserve">Подводя итоги </w:t>
            </w:r>
            <w:r w:rsidR="008A3272" w:rsidRPr="003016BF">
              <w:rPr>
                <w:rFonts w:ascii="Times New Roman" w:hAnsi="Times New Roman"/>
                <w:sz w:val="24"/>
                <w:szCs w:val="24"/>
              </w:rPr>
              <w:t>работы,</w:t>
            </w:r>
            <w:r w:rsidRPr="003016BF">
              <w:rPr>
                <w:rFonts w:ascii="Times New Roman" w:hAnsi="Times New Roman"/>
                <w:sz w:val="24"/>
                <w:szCs w:val="24"/>
              </w:rPr>
              <w:t xml:space="preserve"> можно выделить несколько важных моментов: </w:t>
            </w:r>
          </w:p>
          <w:p w14:paraId="32ADB497" w14:textId="77777777" w:rsidR="0015037F" w:rsidRPr="003016BF" w:rsidRDefault="0015037F" w:rsidP="0015037F">
            <w:pPr>
              <w:pStyle w:val="a3"/>
              <w:numPr>
                <w:ilvl w:val="0"/>
                <w:numId w:val="16"/>
              </w:numPr>
              <w:ind w:left="322" w:hanging="284"/>
              <w:rPr>
                <w:rFonts w:ascii="Times New Roman" w:hAnsi="Times New Roman"/>
                <w:sz w:val="24"/>
                <w:szCs w:val="24"/>
              </w:rPr>
            </w:pPr>
            <w:r w:rsidRPr="003016BF">
              <w:rPr>
                <w:rFonts w:ascii="Times New Roman" w:hAnsi="Times New Roman"/>
                <w:sz w:val="24"/>
                <w:szCs w:val="24"/>
              </w:rPr>
              <w:t xml:space="preserve">Детям и подросткам всё же в музее интереснее изучать вещественные экспонаты, нежели картины и иконы. </w:t>
            </w:r>
          </w:p>
          <w:p w14:paraId="222C027B" w14:textId="77777777" w:rsidR="0015037F" w:rsidRPr="003016BF" w:rsidRDefault="0015037F" w:rsidP="0015037F">
            <w:pPr>
              <w:pStyle w:val="a3"/>
              <w:numPr>
                <w:ilvl w:val="0"/>
                <w:numId w:val="16"/>
              </w:numPr>
              <w:ind w:left="322" w:hanging="284"/>
              <w:rPr>
                <w:rFonts w:ascii="Times New Roman" w:hAnsi="Times New Roman"/>
                <w:sz w:val="24"/>
                <w:szCs w:val="24"/>
              </w:rPr>
            </w:pPr>
            <w:r w:rsidRPr="003016BF">
              <w:rPr>
                <w:rFonts w:ascii="Times New Roman" w:hAnsi="Times New Roman"/>
                <w:sz w:val="24"/>
                <w:szCs w:val="24"/>
              </w:rPr>
              <w:t>Экскурсоводам нужно уметь ориентироваться в большом количестве материала, уметь кратко формулировать вои ответы.</w:t>
            </w:r>
          </w:p>
          <w:p w14:paraId="5AEE6D8F" w14:textId="77777777" w:rsidR="0015037F" w:rsidRPr="003016BF" w:rsidRDefault="0015037F" w:rsidP="0015037F">
            <w:pPr>
              <w:pStyle w:val="a3"/>
              <w:numPr>
                <w:ilvl w:val="0"/>
                <w:numId w:val="16"/>
              </w:numPr>
              <w:ind w:left="322" w:hanging="284"/>
              <w:rPr>
                <w:rFonts w:ascii="Times New Roman" w:hAnsi="Times New Roman"/>
                <w:sz w:val="24"/>
                <w:szCs w:val="24"/>
              </w:rPr>
            </w:pPr>
            <w:r w:rsidRPr="003016BF">
              <w:rPr>
                <w:rFonts w:ascii="Times New Roman" w:hAnsi="Times New Roman"/>
                <w:sz w:val="24"/>
                <w:szCs w:val="24"/>
              </w:rPr>
              <w:t>На любой экскурсии возникают неожиданные вопросы и нужно быть к ним готовым.</w:t>
            </w:r>
          </w:p>
          <w:p w14:paraId="3E9CC753" w14:textId="0A7BCE61" w:rsidR="0015037F" w:rsidRPr="003016BF" w:rsidRDefault="0015037F" w:rsidP="0015037F">
            <w:pPr>
              <w:pStyle w:val="a3"/>
              <w:numPr>
                <w:ilvl w:val="0"/>
                <w:numId w:val="16"/>
              </w:numPr>
              <w:ind w:left="322" w:hanging="284"/>
              <w:rPr>
                <w:rFonts w:ascii="Times New Roman" w:hAnsi="Times New Roman"/>
                <w:sz w:val="24"/>
                <w:szCs w:val="24"/>
              </w:rPr>
            </w:pPr>
            <w:r w:rsidRPr="003016BF">
              <w:rPr>
                <w:rFonts w:ascii="Times New Roman" w:hAnsi="Times New Roman"/>
                <w:sz w:val="24"/>
                <w:szCs w:val="24"/>
              </w:rPr>
              <w:t>Детям сложно слушать долги по времени экскурсии, нужно привлекать их к участию в экскурсии, например интерактивными приёмами.</w:t>
            </w:r>
          </w:p>
        </w:tc>
      </w:tr>
      <w:tr w:rsidR="00A97AE5" w:rsidRPr="003016BF" w14:paraId="38A57FE6" w14:textId="77777777" w:rsidTr="00BE4A77">
        <w:trPr>
          <w:trHeight w:val="306"/>
        </w:trPr>
        <w:tc>
          <w:tcPr>
            <w:tcW w:w="3686" w:type="dxa"/>
            <w:tcBorders>
              <w:top w:val="single" w:sz="4" w:space="0" w:color="auto"/>
              <w:left w:val="single" w:sz="4" w:space="0" w:color="auto"/>
              <w:bottom w:val="single" w:sz="4" w:space="0" w:color="auto"/>
              <w:right w:val="single" w:sz="4" w:space="0" w:color="auto"/>
            </w:tcBorders>
          </w:tcPr>
          <w:p w14:paraId="15AF432C" w14:textId="651FC6CE" w:rsidR="00A97AE5" w:rsidRPr="003016BF" w:rsidRDefault="00A97AE5" w:rsidP="00A97AE5">
            <w:pPr>
              <w:suppressAutoHyphens/>
              <w:ind w:firstLine="0"/>
              <w:rPr>
                <w:rFonts w:ascii="Times New Roman" w:hAnsi="Times New Roman"/>
                <w:sz w:val="24"/>
                <w:szCs w:val="24"/>
              </w:rPr>
            </w:pPr>
            <w:r w:rsidRPr="003016BF">
              <w:rPr>
                <w:rFonts w:ascii="Times New Roman" w:hAnsi="Times New Roman"/>
                <w:sz w:val="24"/>
                <w:szCs w:val="24"/>
              </w:rPr>
              <w:lastRenderedPageBreak/>
              <w:t>Список источников:</w:t>
            </w:r>
          </w:p>
        </w:tc>
        <w:tc>
          <w:tcPr>
            <w:tcW w:w="6850" w:type="dxa"/>
            <w:tcBorders>
              <w:top w:val="single" w:sz="4" w:space="0" w:color="auto"/>
              <w:left w:val="single" w:sz="4" w:space="0" w:color="auto"/>
              <w:bottom w:val="single" w:sz="4" w:space="0" w:color="auto"/>
              <w:right w:val="single" w:sz="4" w:space="0" w:color="auto"/>
            </w:tcBorders>
          </w:tcPr>
          <w:p w14:paraId="16BBFC08" w14:textId="77777777" w:rsidR="00A97AE5" w:rsidRPr="003016BF" w:rsidRDefault="00A97AE5" w:rsidP="00A97AE5">
            <w:pPr>
              <w:ind w:firstLine="0"/>
              <w:rPr>
                <w:rFonts w:ascii="Times New Roman" w:hAnsi="Times New Roman"/>
                <w:i/>
                <w:iCs/>
                <w:sz w:val="24"/>
                <w:szCs w:val="24"/>
              </w:rPr>
            </w:pPr>
            <w:r w:rsidRPr="003016BF">
              <w:rPr>
                <w:rFonts w:ascii="Times New Roman" w:hAnsi="Times New Roman"/>
                <w:i/>
                <w:iCs/>
                <w:sz w:val="24"/>
                <w:szCs w:val="24"/>
              </w:rPr>
              <w:t>Материалы Музея Христианской культуры:</w:t>
            </w:r>
          </w:p>
          <w:p w14:paraId="778DF8A8" w14:textId="77777777" w:rsidR="00D02205" w:rsidRPr="003016BF" w:rsidRDefault="00D02205" w:rsidP="00D02205">
            <w:pPr>
              <w:pStyle w:val="a3"/>
              <w:numPr>
                <w:ilvl w:val="0"/>
                <w:numId w:val="6"/>
              </w:numPr>
              <w:rPr>
                <w:rFonts w:ascii="Times New Roman" w:hAnsi="Times New Roman"/>
                <w:sz w:val="24"/>
                <w:szCs w:val="24"/>
              </w:rPr>
            </w:pPr>
            <w:r w:rsidRPr="003016BF">
              <w:rPr>
                <w:rFonts w:ascii="Times New Roman" w:hAnsi="Times New Roman"/>
                <w:sz w:val="24"/>
                <w:szCs w:val="24"/>
              </w:rPr>
              <w:t>Использующиеся в музейной экскурсии, материалы о Николае II</w:t>
            </w:r>
          </w:p>
          <w:p w14:paraId="44C07514" w14:textId="4C9B042F" w:rsidR="00A97AE5" w:rsidRPr="008971D2" w:rsidRDefault="00A97AE5" w:rsidP="00A97AE5">
            <w:pPr>
              <w:pStyle w:val="a3"/>
              <w:numPr>
                <w:ilvl w:val="0"/>
                <w:numId w:val="6"/>
              </w:numPr>
              <w:rPr>
                <w:rFonts w:ascii="Times New Roman" w:hAnsi="Times New Roman"/>
                <w:i/>
                <w:iCs/>
                <w:sz w:val="24"/>
                <w:szCs w:val="24"/>
              </w:rPr>
            </w:pPr>
            <w:r w:rsidRPr="003016BF">
              <w:rPr>
                <w:rFonts w:ascii="Times New Roman" w:hAnsi="Times New Roman"/>
                <w:sz w:val="24"/>
                <w:szCs w:val="24"/>
              </w:rPr>
              <w:t>Памятка экскурсовода от сотрудников музея.</w:t>
            </w:r>
            <w:r w:rsidR="008971D2">
              <w:rPr>
                <w:rFonts w:ascii="Times New Roman" w:hAnsi="Times New Roman"/>
                <w:sz w:val="24"/>
                <w:szCs w:val="24"/>
              </w:rPr>
              <w:t xml:space="preserve"> </w:t>
            </w:r>
            <w:r w:rsidR="008971D2" w:rsidRPr="008971D2">
              <w:rPr>
                <w:rFonts w:ascii="Times New Roman" w:hAnsi="Times New Roman"/>
                <w:i/>
                <w:iCs/>
                <w:sz w:val="24"/>
                <w:szCs w:val="24"/>
              </w:rPr>
              <w:t>(См. Приложение 2)</w:t>
            </w:r>
          </w:p>
          <w:p w14:paraId="2658669F" w14:textId="77777777" w:rsidR="00A97AE5" w:rsidRPr="003016BF" w:rsidRDefault="00A97AE5" w:rsidP="00A97AE5">
            <w:pPr>
              <w:pStyle w:val="a3"/>
              <w:rPr>
                <w:rFonts w:ascii="Times New Roman" w:hAnsi="Times New Roman"/>
                <w:sz w:val="24"/>
                <w:szCs w:val="24"/>
              </w:rPr>
            </w:pPr>
          </w:p>
          <w:p w14:paraId="5CCD4ED0" w14:textId="77777777" w:rsidR="00A97AE5" w:rsidRPr="003016BF" w:rsidRDefault="00A97AE5" w:rsidP="00A97AE5">
            <w:pPr>
              <w:ind w:firstLine="0"/>
              <w:rPr>
                <w:rFonts w:ascii="Times New Roman" w:hAnsi="Times New Roman"/>
                <w:i/>
                <w:iCs/>
                <w:sz w:val="24"/>
                <w:szCs w:val="24"/>
              </w:rPr>
            </w:pPr>
            <w:r w:rsidRPr="003016BF">
              <w:rPr>
                <w:rFonts w:ascii="Times New Roman" w:hAnsi="Times New Roman"/>
                <w:i/>
                <w:iCs/>
                <w:sz w:val="24"/>
                <w:szCs w:val="24"/>
              </w:rPr>
              <w:t>Литература:</w:t>
            </w:r>
          </w:p>
          <w:p w14:paraId="15E38C40" w14:textId="749F43DE" w:rsidR="00D02205" w:rsidRPr="003016BF" w:rsidRDefault="00D02205" w:rsidP="003606DD">
            <w:pPr>
              <w:pStyle w:val="a3"/>
              <w:numPr>
                <w:ilvl w:val="0"/>
                <w:numId w:val="8"/>
              </w:numPr>
              <w:spacing w:after="160" w:line="259" w:lineRule="auto"/>
              <w:jc w:val="left"/>
              <w:rPr>
                <w:rFonts w:ascii="Times New Roman" w:hAnsi="Times New Roman"/>
                <w:sz w:val="24"/>
                <w:szCs w:val="24"/>
              </w:rPr>
            </w:pPr>
            <w:r w:rsidRPr="003016BF">
              <w:rPr>
                <w:rFonts w:ascii="Times New Roman" w:hAnsi="Times New Roman"/>
                <w:sz w:val="24"/>
                <w:szCs w:val="24"/>
              </w:rPr>
              <w:t>Стивенсон Нил. История моды в деталях. С XVIII века до наших дней – Эксмо, 2012. – 288 с.</w:t>
            </w:r>
          </w:p>
          <w:p w14:paraId="4B5567FD" w14:textId="2C19C9CE" w:rsidR="00A97AE5" w:rsidRPr="003016BF" w:rsidRDefault="00A97AE5" w:rsidP="00A97AE5">
            <w:pPr>
              <w:pStyle w:val="a3"/>
              <w:numPr>
                <w:ilvl w:val="0"/>
                <w:numId w:val="8"/>
              </w:numPr>
              <w:rPr>
                <w:rFonts w:ascii="Times New Roman" w:hAnsi="Times New Roman"/>
                <w:sz w:val="24"/>
                <w:szCs w:val="24"/>
              </w:rPr>
            </w:pPr>
            <w:r w:rsidRPr="003016BF">
              <w:rPr>
                <w:rFonts w:ascii="Times New Roman" w:hAnsi="Times New Roman"/>
                <w:sz w:val="24"/>
                <w:szCs w:val="24"/>
              </w:rPr>
              <w:t xml:space="preserve">Энциклопедия Царей и Императоров Россия. 9-20 века. </w:t>
            </w:r>
            <w:r w:rsidR="008971D2" w:rsidRPr="008971D2">
              <w:rPr>
                <w:rFonts w:ascii="Times New Roman" w:hAnsi="Times New Roman"/>
                <w:i/>
                <w:iCs/>
                <w:sz w:val="24"/>
                <w:szCs w:val="24"/>
              </w:rPr>
              <w:t>(См. Приложение 3)</w:t>
            </w:r>
          </w:p>
          <w:p w14:paraId="26833A5D" w14:textId="77777777" w:rsidR="00A97AE5" w:rsidRPr="003016BF" w:rsidRDefault="00A97AE5" w:rsidP="00A97AE5">
            <w:pPr>
              <w:pStyle w:val="a3"/>
              <w:rPr>
                <w:rFonts w:ascii="Times New Roman" w:hAnsi="Times New Roman"/>
                <w:sz w:val="24"/>
                <w:szCs w:val="24"/>
              </w:rPr>
            </w:pPr>
          </w:p>
          <w:p w14:paraId="523A1EAD" w14:textId="77777777" w:rsidR="00A97AE5" w:rsidRPr="003016BF" w:rsidRDefault="00A97AE5" w:rsidP="00A97AE5">
            <w:pPr>
              <w:ind w:firstLine="0"/>
              <w:rPr>
                <w:rFonts w:ascii="Times New Roman" w:hAnsi="Times New Roman"/>
                <w:i/>
                <w:iCs/>
                <w:sz w:val="24"/>
                <w:szCs w:val="24"/>
              </w:rPr>
            </w:pPr>
            <w:r w:rsidRPr="003016BF">
              <w:rPr>
                <w:rFonts w:ascii="Times New Roman" w:hAnsi="Times New Roman"/>
                <w:i/>
                <w:iCs/>
                <w:sz w:val="24"/>
                <w:szCs w:val="24"/>
              </w:rPr>
              <w:t>Интернет-ресурсы:</w:t>
            </w:r>
          </w:p>
          <w:p w14:paraId="1AB7B4C8" w14:textId="77777777" w:rsidR="00A97AE5" w:rsidRPr="003016BF" w:rsidRDefault="00A97AE5" w:rsidP="00A97AE5">
            <w:pPr>
              <w:pStyle w:val="a3"/>
              <w:numPr>
                <w:ilvl w:val="0"/>
                <w:numId w:val="12"/>
              </w:numPr>
              <w:rPr>
                <w:rFonts w:ascii="Times New Roman" w:hAnsi="Times New Roman"/>
                <w:sz w:val="24"/>
                <w:szCs w:val="24"/>
              </w:rPr>
            </w:pPr>
            <w:r w:rsidRPr="003016BF">
              <w:rPr>
                <w:rFonts w:ascii="Times New Roman" w:hAnsi="Times New Roman"/>
                <w:sz w:val="24"/>
                <w:szCs w:val="24"/>
              </w:rPr>
              <w:t>Сайт videoforme.ru, статья «Мода начала 19 века: французская революция»</w:t>
            </w:r>
            <w:r w:rsidRPr="003016BF">
              <w:rPr>
                <w:sz w:val="24"/>
                <w:szCs w:val="24"/>
              </w:rPr>
              <w:t xml:space="preserve"> </w:t>
            </w:r>
            <w:hyperlink r:id="rId7" w:history="1">
              <w:r w:rsidRPr="003016BF">
                <w:rPr>
                  <w:rStyle w:val="ac"/>
                  <w:rFonts w:ascii="Times New Roman" w:hAnsi="Times New Roman"/>
                  <w:sz w:val="24"/>
                  <w:szCs w:val="24"/>
                </w:rPr>
                <w:t>https://videoforme.ru/wiki/moda-i-stil/istorija-zhenskoj-mody-19-veka</w:t>
              </w:r>
            </w:hyperlink>
            <w:r w:rsidRPr="003016BF">
              <w:rPr>
                <w:rFonts w:ascii="Times New Roman" w:hAnsi="Times New Roman"/>
                <w:sz w:val="24"/>
                <w:szCs w:val="24"/>
              </w:rPr>
              <w:t xml:space="preserve">  (дата обращения 15.12.2022)</w:t>
            </w:r>
          </w:p>
          <w:p w14:paraId="149F1FA5" w14:textId="77777777" w:rsidR="00A97AE5" w:rsidRPr="003016BF" w:rsidRDefault="00A97AE5" w:rsidP="00A97AE5">
            <w:pPr>
              <w:pStyle w:val="a3"/>
              <w:rPr>
                <w:rFonts w:ascii="Times New Roman" w:hAnsi="Times New Roman"/>
                <w:sz w:val="24"/>
                <w:szCs w:val="24"/>
              </w:rPr>
            </w:pPr>
          </w:p>
          <w:p w14:paraId="378DBF41" w14:textId="77777777" w:rsidR="00A97AE5" w:rsidRPr="003016BF" w:rsidRDefault="00A97AE5" w:rsidP="00A97AE5">
            <w:pPr>
              <w:pStyle w:val="a3"/>
              <w:numPr>
                <w:ilvl w:val="0"/>
                <w:numId w:val="12"/>
              </w:numPr>
              <w:rPr>
                <w:rFonts w:ascii="Times New Roman" w:hAnsi="Times New Roman"/>
                <w:sz w:val="24"/>
                <w:szCs w:val="24"/>
              </w:rPr>
            </w:pPr>
            <w:r w:rsidRPr="003016BF">
              <w:rPr>
                <w:rFonts w:ascii="Times New Roman" w:hAnsi="Times New Roman"/>
                <w:sz w:val="24"/>
                <w:szCs w:val="24"/>
              </w:rPr>
              <w:t xml:space="preserve">Сайт </w:t>
            </w:r>
            <w:r w:rsidRPr="003016BF">
              <w:rPr>
                <w:rFonts w:ascii="Times New Roman" w:hAnsi="Times New Roman"/>
                <w:sz w:val="24"/>
                <w:szCs w:val="24"/>
                <w:lang w:val="en-US"/>
              </w:rPr>
              <w:t>elsa</w:t>
            </w:r>
            <w:r w:rsidRPr="003016BF">
              <w:rPr>
                <w:rFonts w:ascii="Times New Roman" w:hAnsi="Times New Roman"/>
                <w:sz w:val="24"/>
                <w:szCs w:val="24"/>
              </w:rPr>
              <w:t>555-</w:t>
            </w:r>
            <w:r w:rsidRPr="003016BF">
              <w:rPr>
                <w:rFonts w:ascii="Times New Roman" w:hAnsi="Times New Roman"/>
                <w:sz w:val="24"/>
                <w:szCs w:val="24"/>
                <w:lang w:val="en-US"/>
              </w:rPr>
              <w:t>livejournal</w:t>
            </w:r>
            <w:r w:rsidRPr="003016BF">
              <w:rPr>
                <w:rFonts w:ascii="Times New Roman" w:hAnsi="Times New Roman"/>
                <w:sz w:val="24"/>
                <w:szCs w:val="24"/>
              </w:rPr>
              <w:t>-</w:t>
            </w:r>
            <w:r w:rsidRPr="003016BF">
              <w:rPr>
                <w:rFonts w:ascii="Times New Roman" w:hAnsi="Times New Roman"/>
                <w:sz w:val="24"/>
                <w:szCs w:val="24"/>
                <w:lang w:val="en-US"/>
              </w:rPr>
              <w:t>com</w:t>
            </w:r>
            <w:r w:rsidRPr="003016BF">
              <w:rPr>
                <w:rFonts w:ascii="Times New Roman" w:hAnsi="Times New Roman"/>
                <w:sz w:val="24"/>
                <w:szCs w:val="24"/>
              </w:rPr>
              <w:t>.</w:t>
            </w:r>
            <w:r w:rsidRPr="003016BF">
              <w:rPr>
                <w:rFonts w:ascii="Times New Roman" w:hAnsi="Times New Roman"/>
                <w:sz w:val="24"/>
                <w:szCs w:val="24"/>
                <w:lang w:val="en-US"/>
              </w:rPr>
              <w:t>turbopages</w:t>
            </w:r>
            <w:r w:rsidRPr="003016BF">
              <w:rPr>
                <w:rFonts w:ascii="Times New Roman" w:hAnsi="Times New Roman"/>
                <w:sz w:val="24"/>
                <w:szCs w:val="24"/>
              </w:rPr>
              <w:t>.</w:t>
            </w:r>
            <w:r w:rsidRPr="003016BF">
              <w:rPr>
                <w:rFonts w:ascii="Times New Roman" w:hAnsi="Times New Roman"/>
                <w:sz w:val="24"/>
                <w:szCs w:val="24"/>
                <w:lang w:val="en-US"/>
              </w:rPr>
              <w:t>org</w:t>
            </w:r>
            <w:r w:rsidRPr="003016BF">
              <w:rPr>
                <w:rFonts w:ascii="Times New Roman" w:hAnsi="Times New Roman"/>
                <w:sz w:val="24"/>
                <w:szCs w:val="24"/>
              </w:rPr>
              <w:t xml:space="preserve">, статья «Дамская косметика и парфюмерия середины 19 - начала 20 веков» </w:t>
            </w:r>
            <w:hyperlink r:id="rId8" w:history="1">
              <w:r w:rsidRPr="003016BF">
                <w:rPr>
                  <w:rStyle w:val="ac"/>
                  <w:rFonts w:ascii="Times New Roman" w:hAnsi="Times New Roman"/>
                  <w:sz w:val="24"/>
                  <w:szCs w:val="24"/>
                </w:rPr>
                <w:t>https://elsa555-livejournal-com.turbopages.org/elsa555.livejournal.com/s/90795.html</w:t>
              </w:r>
            </w:hyperlink>
            <w:r w:rsidRPr="003016BF">
              <w:rPr>
                <w:rFonts w:ascii="Times New Roman" w:hAnsi="Times New Roman"/>
                <w:sz w:val="24"/>
                <w:szCs w:val="24"/>
              </w:rPr>
              <w:t xml:space="preserve"> (дата обращения 15.12.2022)</w:t>
            </w:r>
          </w:p>
          <w:p w14:paraId="53EEF0EF" w14:textId="77777777" w:rsidR="00A97AE5" w:rsidRPr="003016BF" w:rsidRDefault="00A97AE5" w:rsidP="00A97AE5">
            <w:pPr>
              <w:pStyle w:val="a3"/>
              <w:rPr>
                <w:rFonts w:ascii="Times New Roman" w:hAnsi="Times New Roman"/>
                <w:sz w:val="24"/>
                <w:szCs w:val="24"/>
              </w:rPr>
            </w:pPr>
          </w:p>
          <w:p w14:paraId="7FB0B1E4" w14:textId="029358BD" w:rsidR="00A97AE5" w:rsidRPr="003016BF" w:rsidRDefault="00A97AE5" w:rsidP="00D02205">
            <w:pPr>
              <w:pStyle w:val="a3"/>
              <w:numPr>
                <w:ilvl w:val="0"/>
                <w:numId w:val="12"/>
              </w:numPr>
              <w:rPr>
                <w:rFonts w:ascii="Times New Roman" w:hAnsi="Times New Roman"/>
                <w:sz w:val="24"/>
                <w:szCs w:val="24"/>
              </w:rPr>
            </w:pPr>
            <w:r w:rsidRPr="003016BF">
              <w:rPr>
                <w:rFonts w:ascii="Times New Roman" w:hAnsi="Times New Roman"/>
                <w:sz w:val="24"/>
                <w:szCs w:val="24"/>
              </w:rPr>
              <w:t xml:space="preserve">Сайт fb-ru.turbopages.org, статья «Косметика XIX века: на какие ухищрения шли модницы 200 лет назад» </w:t>
            </w:r>
            <w:hyperlink r:id="rId9" w:history="1">
              <w:r w:rsidRPr="003016BF">
                <w:rPr>
                  <w:rStyle w:val="ac"/>
                  <w:rFonts w:ascii="Times New Roman" w:hAnsi="Times New Roman"/>
                  <w:sz w:val="24"/>
                  <w:szCs w:val="24"/>
                  <w:lang w:val="en-US"/>
                </w:rPr>
                <w:t>https</w:t>
              </w:r>
              <w:r w:rsidRPr="003016BF">
                <w:rPr>
                  <w:rStyle w:val="ac"/>
                  <w:rFonts w:ascii="Times New Roman" w:hAnsi="Times New Roman"/>
                  <w:sz w:val="24"/>
                  <w:szCs w:val="24"/>
                </w:rPr>
                <w:t>://</w:t>
              </w:r>
              <w:r w:rsidRPr="003016BF">
                <w:rPr>
                  <w:rStyle w:val="ac"/>
                  <w:rFonts w:ascii="Times New Roman" w:hAnsi="Times New Roman"/>
                  <w:sz w:val="24"/>
                  <w:szCs w:val="24"/>
                  <w:lang w:val="en-US"/>
                </w:rPr>
                <w:t>fb</w:t>
              </w:r>
              <w:r w:rsidRPr="003016BF">
                <w:rPr>
                  <w:rStyle w:val="ac"/>
                  <w:rFonts w:ascii="Times New Roman" w:hAnsi="Times New Roman"/>
                  <w:sz w:val="24"/>
                  <w:szCs w:val="24"/>
                </w:rPr>
                <w:t>-</w:t>
              </w:r>
              <w:r w:rsidRPr="003016BF">
                <w:rPr>
                  <w:rStyle w:val="ac"/>
                  <w:rFonts w:ascii="Times New Roman" w:hAnsi="Times New Roman"/>
                  <w:sz w:val="24"/>
                  <w:szCs w:val="24"/>
                  <w:lang w:val="en-US"/>
                </w:rPr>
                <w:t>ru</w:t>
              </w:r>
              <w:r w:rsidRPr="003016BF">
                <w:rPr>
                  <w:rStyle w:val="ac"/>
                  <w:rFonts w:ascii="Times New Roman" w:hAnsi="Times New Roman"/>
                  <w:sz w:val="24"/>
                  <w:szCs w:val="24"/>
                </w:rPr>
                <w:t>.</w:t>
              </w:r>
              <w:r w:rsidRPr="003016BF">
                <w:rPr>
                  <w:rStyle w:val="ac"/>
                  <w:rFonts w:ascii="Times New Roman" w:hAnsi="Times New Roman"/>
                  <w:sz w:val="24"/>
                  <w:szCs w:val="24"/>
                  <w:lang w:val="en-US"/>
                </w:rPr>
                <w:t>turbopages</w:t>
              </w:r>
              <w:r w:rsidRPr="003016BF">
                <w:rPr>
                  <w:rStyle w:val="ac"/>
                  <w:rFonts w:ascii="Times New Roman" w:hAnsi="Times New Roman"/>
                  <w:sz w:val="24"/>
                  <w:szCs w:val="24"/>
                </w:rPr>
                <w:t>.</w:t>
              </w:r>
              <w:r w:rsidRPr="003016BF">
                <w:rPr>
                  <w:rStyle w:val="ac"/>
                  <w:rFonts w:ascii="Times New Roman" w:hAnsi="Times New Roman"/>
                  <w:sz w:val="24"/>
                  <w:szCs w:val="24"/>
                  <w:lang w:val="en-US"/>
                </w:rPr>
                <w:t>org</w:t>
              </w:r>
              <w:r w:rsidRPr="003016BF">
                <w:rPr>
                  <w:rStyle w:val="ac"/>
                  <w:rFonts w:ascii="Times New Roman" w:hAnsi="Times New Roman"/>
                  <w:sz w:val="24"/>
                  <w:szCs w:val="24"/>
                </w:rPr>
                <w:t>/</w:t>
              </w:r>
              <w:r w:rsidRPr="003016BF">
                <w:rPr>
                  <w:rStyle w:val="ac"/>
                  <w:rFonts w:ascii="Times New Roman" w:hAnsi="Times New Roman"/>
                  <w:sz w:val="24"/>
                  <w:szCs w:val="24"/>
                  <w:lang w:val="en-US"/>
                </w:rPr>
                <w:t>fb</w:t>
              </w:r>
              <w:r w:rsidRPr="003016BF">
                <w:rPr>
                  <w:rStyle w:val="ac"/>
                  <w:rFonts w:ascii="Times New Roman" w:hAnsi="Times New Roman"/>
                  <w:sz w:val="24"/>
                  <w:szCs w:val="24"/>
                </w:rPr>
                <w:t>.</w:t>
              </w:r>
              <w:r w:rsidRPr="003016BF">
                <w:rPr>
                  <w:rStyle w:val="ac"/>
                  <w:rFonts w:ascii="Times New Roman" w:hAnsi="Times New Roman"/>
                  <w:sz w:val="24"/>
                  <w:szCs w:val="24"/>
                  <w:lang w:val="en-US"/>
                </w:rPr>
                <w:t>ru</w:t>
              </w:r>
              <w:r w:rsidRPr="003016BF">
                <w:rPr>
                  <w:rStyle w:val="ac"/>
                  <w:rFonts w:ascii="Times New Roman" w:hAnsi="Times New Roman"/>
                  <w:sz w:val="24"/>
                  <w:szCs w:val="24"/>
                </w:rPr>
                <w:t>/</w:t>
              </w:r>
              <w:r w:rsidRPr="003016BF">
                <w:rPr>
                  <w:rStyle w:val="ac"/>
                  <w:rFonts w:ascii="Times New Roman" w:hAnsi="Times New Roman"/>
                  <w:sz w:val="24"/>
                  <w:szCs w:val="24"/>
                  <w:lang w:val="en-US"/>
                </w:rPr>
                <w:t>s</w:t>
              </w:r>
              <w:r w:rsidRPr="003016BF">
                <w:rPr>
                  <w:rStyle w:val="ac"/>
                  <w:rFonts w:ascii="Times New Roman" w:hAnsi="Times New Roman"/>
                  <w:sz w:val="24"/>
                  <w:szCs w:val="24"/>
                </w:rPr>
                <w:t>/</w:t>
              </w:r>
              <w:r w:rsidRPr="003016BF">
                <w:rPr>
                  <w:rStyle w:val="ac"/>
                  <w:rFonts w:ascii="Times New Roman" w:hAnsi="Times New Roman"/>
                  <w:sz w:val="24"/>
                  <w:szCs w:val="24"/>
                  <w:lang w:val="en-US"/>
                </w:rPr>
                <w:t>post</w:t>
              </w:r>
              <w:r w:rsidRPr="003016BF">
                <w:rPr>
                  <w:rStyle w:val="ac"/>
                  <w:rFonts w:ascii="Times New Roman" w:hAnsi="Times New Roman"/>
                  <w:sz w:val="24"/>
                  <w:szCs w:val="24"/>
                </w:rPr>
                <w:t>/</w:t>
              </w:r>
              <w:r w:rsidRPr="003016BF">
                <w:rPr>
                  <w:rStyle w:val="ac"/>
                  <w:rFonts w:ascii="Times New Roman" w:hAnsi="Times New Roman"/>
                  <w:sz w:val="24"/>
                  <w:szCs w:val="24"/>
                  <w:lang w:val="en-US"/>
                </w:rPr>
                <w:t>cosmetics</w:t>
              </w:r>
              <w:r w:rsidRPr="003016BF">
                <w:rPr>
                  <w:rStyle w:val="ac"/>
                  <w:rFonts w:ascii="Times New Roman" w:hAnsi="Times New Roman"/>
                  <w:sz w:val="24"/>
                  <w:szCs w:val="24"/>
                </w:rPr>
                <w:t>/2018/11/18/35472</w:t>
              </w:r>
            </w:hyperlink>
            <w:r w:rsidRPr="003016BF">
              <w:rPr>
                <w:rFonts w:ascii="Times New Roman" w:hAnsi="Times New Roman"/>
                <w:sz w:val="24"/>
                <w:szCs w:val="24"/>
              </w:rPr>
              <w:t xml:space="preserve"> (дата обращения 15.12.2022)</w:t>
            </w:r>
          </w:p>
        </w:tc>
      </w:tr>
    </w:tbl>
    <w:p w14:paraId="1E192812" w14:textId="77777777" w:rsidR="00AA0C67" w:rsidRPr="003016BF" w:rsidRDefault="00AA0C67" w:rsidP="00E31E05">
      <w:pPr>
        <w:spacing w:line="240" w:lineRule="auto"/>
        <w:jc w:val="center"/>
        <w:rPr>
          <w:rFonts w:ascii="Times New Roman" w:hAnsi="Times New Roman" w:cs="Times New Roman"/>
          <w:b/>
          <w:bCs/>
          <w:sz w:val="24"/>
          <w:szCs w:val="24"/>
        </w:rPr>
      </w:pPr>
    </w:p>
    <w:p w14:paraId="6FDABFBF" w14:textId="77777777" w:rsidR="00AA0C67" w:rsidRDefault="00AA0C67" w:rsidP="00E31E05">
      <w:pPr>
        <w:spacing w:line="240" w:lineRule="auto"/>
        <w:jc w:val="center"/>
        <w:rPr>
          <w:rFonts w:ascii="Times New Roman" w:hAnsi="Times New Roman" w:cs="Times New Roman"/>
          <w:b/>
          <w:bCs/>
          <w:sz w:val="40"/>
          <w:szCs w:val="40"/>
        </w:rPr>
      </w:pPr>
    </w:p>
    <w:p w14:paraId="554A6786" w14:textId="1CFB83CD" w:rsidR="00AA0C67" w:rsidRDefault="00AA0C67" w:rsidP="00E31E05">
      <w:pPr>
        <w:spacing w:line="240" w:lineRule="auto"/>
        <w:jc w:val="center"/>
        <w:rPr>
          <w:rFonts w:ascii="Times New Roman" w:hAnsi="Times New Roman" w:cs="Times New Roman"/>
          <w:b/>
          <w:bCs/>
          <w:sz w:val="40"/>
          <w:szCs w:val="40"/>
        </w:rPr>
      </w:pPr>
    </w:p>
    <w:p w14:paraId="77FC1587" w14:textId="1CD2D5E1" w:rsidR="00D02205" w:rsidRDefault="00D02205" w:rsidP="00E31E05">
      <w:pPr>
        <w:spacing w:line="240" w:lineRule="auto"/>
        <w:jc w:val="center"/>
        <w:rPr>
          <w:rFonts w:ascii="Times New Roman" w:hAnsi="Times New Roman" w:cs="Times New Roman"/>
          <w:b/>
          <w:bCs/>
          <w:sz w:val="40"/>
          <w:szCs w:val="40"/>
        </w:rPr>
      </w:pPr>
    </w:p>
    <w:p w14:paraId="58CBCE96" w14:textId="0D2ED41B" w:rsidR="001318D9" w:rsidRPr="00190D06" w:rsidRDefault="005F19B1" w:rsidP="00E31E05">
      <w:pPr>
        <w:spacing w:line="240" w:lineRule="auto"/>
        <w:jc w:val="center"/>
        <w:rPr>
          <w:rFonts w:ascii="Times New Roman" w:hAnsi="Times New Roman" w:cs="Times New Roman"/>
          <w:b/>
          <w:bCs/>
          <w:sz w:val="40"/>
          <w:szCs w:val="40"/>
        </w:rPr>
      </w:pPr>
      <w:r w:rsidRPr="00190D06">
        <w:rPr>
          <w:rFonts w:ascii="Times New Roman" w:hAnsi="Times New Roman" w:cs="Times New Roman"/>
          <w:b/>
          <w:bCs/>
          <w:sz w:val="40"/>
          <w:szCs w:val="40"/>
        </w:rPr>
        <w:t>Приложение 1.</w:t>
      </w:r>
    </w:p>
    <w:p w14:paraId="738FC2A2" w14:textId="56281F16" w:rsidR="005F19B1" w:rsidRPr="001318D9" w:rsidRDefault="005F19B1" w:rsidP="001318D9">
      <w:pPr>
        <w:spacing w:line="240" w:lineRule="auto"/>
        <w:jc w:val="center"/>
        <w:rPr>
          <w:rFonts w:ascii="Times New Roman" w:hAnsi="Times New Roman" w:cs="Times New Roman"/>
          <w:b/>
          <w:bCs/>
          <w:sz w:val="28"/>
          <w:szCs w:val="28"/>
        </w:rPr>
      </w:pPr>
      <w:r w:rsidRPr="001318D9">
        <w:rPr>
          <w:rFonts w:ascii="Times New Roman" w:hAnsi="Times New Roman" w:cs="Times New Roman"/>
          <w:b/>
          <w:bCs/>
          <w:sz w:val="28"/>
          <w:szCs w:val="28"/>
        </w:rPr>
        <w:t>План и текст экскурсии</w:t>
      </w:r>
    </w:p>
    <w:p w14:paraId="51FCD74B" w14:textId="353828D5" w:rsidR="00C434A9" w:rsidRPr="003016BF" w:rsidRDefault="00C434A9" w:rsidP="008D63DC">
      <w:pPr>
        <w:spacing w:line="360" w:lineRule="auto"/>
        <w:ind w:left="-1134"/>
        <w:rPr>
          <w:rFonts w:ascii="Times New Roman" w:hAnsi="Times New Roman" w:cs="Times New Roman"/>
          <w:i/>
          <w:iCs/>
          <w:sz w:val="24"/>
          <w:szCs w:val="24"/>
        </w:rPr>
      </w:pPr>
      <w:r w:rsidRPr="003016BF">
        <w:rPr>
          <w:rFonts w:ascii="Times New Roman" w:hAnsi="Times New Roman" w:cs="Times New Roman"/>
          <w:i/>
          <w:iCs/>
          <w:sz w:val="24"/>
          <w:szCs w:val="24"/>
        </w:rPr>
        <w:t>План</w:t>
      </w:r>
      <w:r w:rsidR="001318D9" w:rsidRPr="003016BF">
        <w:rPr>
          <w:rFonts w:ascii="Times New Roman" w:hAnsi="Times New Roman" w:cs="Times New Roman"/>
          <w:i/>
          <w:iCs/>
          <w:sz w:val="24"/>
          <w:szCs w:val="24"/>
        </w:rPr>
        <w:t xml:space="preserve"> экскурсии</w:t>
      </w:r>
      <w:r w:rsidRPr="003016BF">
        <w:rPr>
          <w:rFonts w:ascii="Times New Roman" w:hAnsi="Times New Roman" w:cs="Times New Roman"/>
          <w:i/>
          <w:iCs/>
          <w:sz w:val="24"/>
          <w:szCs w:val="24"/>
        </w:rPr>
        <w:t>:</w:t>
      </w:r>
    </w:p>
    <w:p w14:paraId="0EFC3265" w14:textId="3F2807A6" w:rsidR="00C434A9" w:rsidRPr="003016BF" w:rsidRDefault="00C434A9" w:rsidP="008D63DC">
      <w:pPr>
        <w:spacing w:line="360" w:lineRule="auto"/>
        <w:ind w:left="-1134"/>
        <w:rPr>
          <w:rFonts w:ascii="Times New Roman" w:hAnsi="Times New Roman" w:cs="Times New Roman"/>
          <w:sz w:val="24"/>
          <w:szCs w:val="24"/>
        </w:rPr>
      </w:pPr>
      <w:r w:rsidRPr="003016BF">
        <w:rPr>
          <w:rFonts w:ascii="Times New Roman" w:hAnsi="Times New Roman" w:cs="Times New Roman"/>
          <w:sz w:val="24"/>
          <w:szCs w:val="24"/>
        </w:rPr>
        <w:t>1.</w:t>
      </w:r>
      <w:r w:rsidR="009425EF" w:rsidRPr="003016BF">
        <w:rPr>
          <w:rFonts w:ascii="Times New Roman" w:hAnsi="Times New Roman" w:cs="Times New Roman"/>
          <w:sz w:val="24"/>
          <w:szCs w:val="24"/>
        </w:rPr>
        <w:t xml:space="preserve"> Украшения и религия</w:t>
      </w:r>
      <w:r w:rsidR="001318D9" w:rsidRPr="003016BF">
        <w:rPr>
          <w:rFonts w:ascii="Times New Roman" w:hAnsi="Times New Roman" w:cs="Times New Roman"/>
          <w:sz w:val="24"/>
          <w:szCs w:val="24"/>
        </w:rPr>
        <w:t xml:space="preserve"> семьи Романовых</w:t>
      </w:r>
      <w:r w:rsidR="009425EF" w:rsidRPr="003016BF">
        <w:rPr>
          <w:rFonts w:ascii="Times New Roman" w:hAnsi="Times New Roman" w:cs="Times New Roman"/>
          <w:sz w:val="24"/>
          <w:szCs w:val="24"/>
        </w:rPr>
        <w:t>.</w:t>
      </w:r>
    </w:p>
    <w:p w14:paraId="433AC412" w14:textId="28BD0AD9" w:rsidR="00C434A9" w:rsidRPr="003016BF" w:rsidRDefault="00C434A9" w:rsidP="008D63DC">
      <w:pPr>
        <w:spacing w:line="360" w:lineRule="auto"/>
        <w:ind w:left="-1134"/>
        <w:rPr>
          <w:rFonts w:ascii="Times New Roman" w:hAnsi="Times New Roman" w:cs="Times New Roman"/>
          <w:sz w:val="24"/>
          <w:szCs w:val="24"/>
        </w:rPr>
      </w:pPr>
      <w:r w:rsidRPr="003016BF">
        <w:rPr>
          <w:rFonts w:ascii="Times New Roman" w:hAnsi="Times New Roman" w:cs="Times New Roman"/>
          <w:sz w:val="24"/>
          <w:szCs w:val="24"/>
        </w:rPr>
        <w:t>2.</w:t>
      </w:r>
      <w:r w:rsidR="009425EF" w:rsidRPr="003016BF">
        <w:rPr>
          <w:rFonts w:ascii="Times New Roman" w:hAnsi="Times New Roman" w:cs="Times New Roman"/>
          <w:sz w:val="24"/>
          <w:szCs w:val="24"/>
        </w:rPr>
        <w:t xml:space="preserve"> Дети</w:t>
      </w:r>
      <w:r w:rsidR="001318D9" w:rsidRPr="003016BF">
        <w:rPr>
          <w:rFonts w:ascii="Times New Roman" w:hAnsi="Times New Roman" w:cs="Times New Roman"/>
          <w:sz w:val="24"/>
          <w:szCs w:val="24"/>
        </w:rPr>
        <w:t xml:space="preserve"> Николая </w:t>
      </w:r>
      <w:r w:rsidR="001318D9" w:rsidRPr="003016BF">
        <w:rPr>
          <w:rFonts w:ascii="Times New Roman" w:hAnsi="Times New Roman" w:cs="Times New Roman"/>
          <w:sz w:val="24"/>
          <w:szCs w:val="24"/>
          <w:lang w:val="en-US"/>
        </w:rPr>
        <w:t>I</w:t>
      </w:r>
      <w:r w:rsidR="009E2C57" w:rsidRPr="003016BF">
        <w:rPr>
          <w:rFonts w:ascii="Times New Roman" w:hAnsi="Times New Roman" w:cs="Times New Roman"/>
          <w:sz w:val="24"/>
          <w:szCs w:val="24"/>
          <w:lang w:val="en-US"/>
        </w:rPr>
        <w:t>I</w:t>
      </w:r>
      <w:r w:rsidR="009425EF" w:rsidRPr="003016BF">
        <w:rPr>
          <w:rFonts w:ascii="Times New Roman" w:hAnsi="Times New Roman" w:cs="Times New Roman"/>
          <w:sz w:val="24"/>
          <w:szCs w:val="24"/>
        </w:rPr>
        <w:t>.</w:t>
      </w:r>
    </w:p>
    <w:p w14:paraId="7BED6DB9" w14:textId="4C72146E" w:rsidR="00C434A9" w:rsidRPr="003016BF" w:rsidRDefault="009425EF" w:rsidP="008D63DC">
      <w:pPr>
        <w:spacing w:line="360" w:lineRule="auto"/>
        <w:ind w:left="-1134"/>
        <w:rPr>
          <w:rFonts w:ascii="Times New Roman" w:hAnsi="Times New Roman" w:cs="Times New Roman"/>
          <w:sz w:val="24"/>
          <w:szCs w:val="24"/>
        </w:rPr>
      </w:pPr>
      <w:r w:rsidRPr="003016BF">
        <w:rPr>
          <w:rFonts w:ascii="Times New Roman" w:hAnsi="Times New Roman" w:cs="Times New Roman"/>
          <w:sz w:val="24"/>
          <w:szCs w:val="24"/>
        </w:rPr>
        <w:t>3. Правление</w:t>
      </w:r>
      <w:r w:rsidR="001318D9" w:rsidRPr="003016BF">
        <w:rPr>
          <w:rFonts w:ascii="Times New Roman" w:hAnsi="Times New Roman" w:cs="Times New Roman"/>
          <w:sz w:val="24"/>
          <w:szCs w:val="24"/>
        </w:rPr>
        <w:t xml:space="preserve"> </w:t>
      </w:r>
      <w:r w:rsidR="009E2C57" w:rsidRPr="003016BF">
        <w:rPr>
          <w:rFonts w:ascii="Times New Roman" w:hAnsi="Times New Roman" w:cs="Times New Roman"/>
          <w:sz w:val="24"/>
          <w:szCs w:val="24"/>
        </w:rPr>
        <w:t>Николая I</w:t>
      </w:r>
      <w:r w:rsidR="009E2C57" w:rsidRPr="003016BF">
        <w:rPr>
          <w:rFonts w:ascii="Times New Roman" w:hAnsi="Times New Roman" w:cs="Times New Roman"/>
          <w:sz w:val="24"/>
          <w:szCs w:val="24"/>
          <w:lang w:val="en-US"/>
        </w:rPr>
        <w:t>I</w:t>
      </w:r>
      <w:r w:rsidR="009E2C57" w:rsidRPr="003016BF">
        <w:rPr>
          <w:rFonts w:ascii="Times New Roman" w:hAnsi="Times New Roman" w:cs="Times New Roman"/>
          <w:sz w:val="24"/>
          <w:szCs w:val="24"/>
        </w:rPr>
        <w:t>.</w:t>
      </w:r>
    </w:p>
    <w:p w14:paraId="546796E0" w14:textId="4215B75C" w:rsidR="001318D9" w:rsidRPr="003016BF" w:rsidRDefault="001318D9" w:rsidP="008D63DC">
      <w:pPr>
        <w:spacing w:line="360" w:lineRule="auto"/>
        <w:ind w:left="-1134"/>
        <w:rPr>
          <w:rFonts w:ascii="Times New Roman" w:hAnsi="Times New Roman" w:cs="Times New Roman"/>
          <w:i/>
          <w:iCs/>
          <w:sz w:val="24"/>
          <w:szCs w:val="24"/>
        </w:rPr>
      </w:pPr>
      <w:r w:rsidRPr="003016BF">
        <w:rPr>
          <w:rFonts w:ascii="Times New Roman" w:hAnsi="Times New Roman" w:cs="Times New Roman"/>
          <w:i/>
          <w:iCs/>
          <w:sz w:val="24"/>
          <w:szCs w:val="24"/>
        </w:rPr>
        <w:t>Текст экскурсии:</w:t>
      </w:r>
    </w:p>
    <w:p w14:paraId="08D49093" w14:textId="289A572C" w:rsidR="00C90857" w:rsidRPr="003016BF" w:rsidRDefault="00C90857"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b/>
          <w:i/>
          <w:sz w:val="24"/>
          <w:szCs w:val="24"/>
          <w:u w:val="single"/>
        </w:rPr>
        <w:t>Полина:</w:t>
      </w:r>
      <w:r w:rsidRPr="003016BF">
        <w:rPr>
          <w:rFonts w:ascii="Times New Roman" w:hAnsi="Times New Roman" w:cs="Times New Roman"/>
          <w:sz w:val="24"/>
          <w:szCs w:val="24"/>
        </w:rPr>
        <w:t xml:space="preserve"> Рада вас приветствовать в </w:t>
      </w:r>
      <w:r w:rsidR="00710A9F" w:rsidRPr="003016BF">
        <w:rPr>
          <w:rFonts w:ascii="Times New Roman" w:hAnsi="Times New Roman" w:cs="Times New Roman"/>
          <w:sz w:val="24"/>
          <w:szCs w:val="24"/>
        </w:rPr>
        <w:t>зале:</w:t>
      </w:r>
      <w:r w:rsidRPr="003016BF">
        <w:rPr>
          <w:rFonts w:ascii="Times New Roman" w:hAnsi="Times New Roman" w:cs="Times New Roman"/>
          <w:sz w:val="24"/>
          <w:szCs w:val="24"/>
        </w:rPr>
        <w:t xml:space="preserve"> «Николай II. Семья и Престол»</w:t>
      </w:r>
    </w:p>
    <w:p w14:paraId="5DBB0748" w14:textId="59E0AACD" w:rsidR="00C90857" w:rsidRPr="003016BF" w:rsidRDefault="00C90857"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sz w:val="24"/>
          <w:szCs w:val="24"/>
        </w:rPr>
        <w:t xml:space="preserve"> Император Николай 2- одна из самых неоднозначных фигур в российской истории, о результатах его правления историки спорят и сейчас, однако нельзя опровергать тот факт, что император был хорошим мужем и отцом и доказательства тому, являются </w:t>
      </w:r>
      <w:r w:rsidR="00D02205" w:rsidRPr="003016BF">
        <w:rPr>
          <w:rFonts w:ascii="Times New Roman" w:hAnsi="Times New Roman" w:cs="Times New Roman"/>
          <w:sz w:val="24"/>
          <w:szCs w:val="24"/>
        </w:rPr>
        <w:t>экспонаты,</w:t>
      </w:r>
      <w:r w:rsidRPr="003016BF">
        <w:rPr>
          <w:rFonts w:ascii="Times New Roman" w:hAnsi="Times New Roman" w:cs="Times New Roman"/>
          <w:sz w:val="24"/>
          <w:szCs w:val="24"/>
        </w:rPr>
        <w:t xml:space="preserve"> представленные в этом зале.</w:t>
      </w:r>
    </w:p>
    <w:p w14:paraId="6B13319E" w14:textId="4D892771" w:rsidR="00C90857" w:rsidRPr="003016BF" w:rsidRDefault="00C90857"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sz w:val="24"/>
          <w:szCs w:val="24"/>
        </w:rPr>
        <w:t xml:space="preserve">   В первой витрине можно увидеть </w:t>
      </w:r>
      <w:r w:rsidR="00710A9F" w:rsidRPr="003016BF">
        <w:rPr>
          <w:rFonts w:ascii="Times New Roman" w:hAnsi="Times New Roman" w:cs="Times New Roman"/>
          <w:sz w:val="24"/>
          <w:szCs w:val="24"/>
        </w:rPr>
        <w:t>ювелирные украшения,</w:t>
      </w:r>
      <w:r w:rsidRPr="003016BF">
        <w:rPr>
          <w:rFonts w:ascii="Times New Roman" w:hAnsi="Times New Roman" w:cs="Times New Roman"/>
          <w:sz w:val="24"/>
          <w:szCs w:val="24"/>
        </w:rPr>
        <w:t xml:space="preserve"> принадлежащие императорской семье. Под номерами </w:t>
      </w:r>
      <w:r w:rsidRPr="003016BF">
        <w:rPr>
          <w:rFonts w:ascii="Times New Roman" w:hAnsi="Times New Roman" w:cs="Times New Roman"/>
          <w:b/>
          <w:sz w:val="24"/>
          <w:szCs w:val="24"/>
        </w:rPr>
        <w:t>(7)</w:t>
      </w:r>
      <w:r w:rsidRPr="003016BF">
        <w:rPr>
          <w:rFonts w:ascii="Times New Roman" w:hAnsi="Times New Roman" w:cs="Times New Roman"/>
          <w:sz w:val="24"/>
          <w:szCs w:val="24"/>
        </w:rPr>
        <w:t xml:space="preserve"> и </w:t>
      </w:r>
      <w:r w:rsidRPr="003016BF">
        <w:rPr>
          <w:rFonts w:ascii="Times New Roman" w:hAnsi="Times New Roman" w:cs="Times New Roman"/>
          <w:b/>
          <w:sz w:val="24"/>
          <w:szCs w:val="24"/>
        </w:rPr>
        <w:t>(9)</w:t>
      </w:r>
      <w:r w:rsidRPr="003016BF">
        <w:rPr>
          <w:rFonts w:ascii="Times New Roman" w:hAnsi="Times New Roman" w:cs="Times New Roman"/>
          <w:sz w:val="24"/>
          <w:szCs w:val="24"/>
        </w:rPr>
        <w:t xml:space="preserve"> располагаются подарочные броши, которые были подарены к 300-летию Дома Романовых. Небольшие изящные предметы были созданы фирмой Фаберже. </w:t>
      </w:r>
    </w:p>
    <w:p w14:paraId="5A6359C8" w14:textId="2AE71DD0" w:rsidR="00C90857" w:rsidRPr="003016BF" w:rsidRDefault="00C90857"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sz w:val="24"/>
          <w:szCs w:val="24"/>
        </w:rPr>
        <w:t xml:space="preserve">  Среди украшений можно найти перстень </w:t>
      </w:r>
      <w:r w:rsidRPr="003016BF">
        <w:rPr>
          <w:rFonts w:ascii="Times New Roman" w:hAnsi="Times New Roman" w:cs="Times New Roman"/>
          <w:b/>
          <w:sz w:val="24"/>
          <w:szCs w:val="24"/>
        </w:rPr>
        <w:t>(13)</w:t>
      </w:r>
      <w:r w:rsidRPr="003016BF">
        <w:rPr>
          <w:rFonts w:ascii="Times New Roman" w:hAnsi="Times New Roman" w:cs="Times New Roman"/>
          <w:sz w:val="24"/>
          <w:szCs w:val="24"/>
        </w:rPr>
        <w:t xml:space="preserve"> с над писанием «На Новый год от Ольги Николаевны»- кольцо было подарено на торжество 1912 года. Так же здесь представлен ещё один подарок, от супруги Александры Фёдоровны. Маленький кулон, украшенный сапфиром, жемчугом и бриллиантами. Можно заметить, что у многих украшений есть схожесть: такие как Н-монограмма Николая, шапка </w:t>
      </w:r>
      <w:r w:rsidR="00710A9F" w:rsidRPr="003016BF">
        <w:rPr>
          <w:rFonts w:ascii="Times New Roman" w:hAnsi="Times New Roman" w:cs="Times New Roman"/>
          <w:sz w:val="24"/>
          <w:szCs w:val="24"/>
        </w:rPr>
        <w:t>Мономаха, корона,</w:t>
      </w:r>
      <w:r w:rsidRPr="003016BF">
        <w:rPr>
          <w:rFonts w:ascii="Times New Roman" w:hAnsi="Times New Roman" w:cs="Times New Roman"/>
          <w:sz w:val="24"/>
          <w:szCs w:val="24"/>
        </w:rPr>
        <w:t xml:space="preserve"> двух главный орел. Все эти украшения создавались фирмой Фаберже, и в создании мастера использовали эмаль, которую можно рассмотреть более подробно на рамках фотографиях. </w:t>
      </w:r>
    </w:p>
    <w:p w14:paraId="30783057" w14:textId="77777777" w:rsidR="00C90857" w:rsidRPr="003016BF" w:rsidRDefault="00C90857" w:rsidP="008D63DC">
      <w:pPr>
        <w:spacing w:line="360" w:lineRule="auto"/>
        <w:ind w:left="-1134" w:right="-284"/>
        <w:rPr>
          <w:rFonts w:ascii="Times New Roman" w:hAnsi="Times New Roman" w:cs="Times New Roman"/>
          <w:b/>
          <w:sz w:val="24"/>
          <w:szCs w:val="24"/>
        </w:rPr>
      </w:pPr>
      <w:r w:rsidRPr="003016BF">
        <w:rPr>
          <w:rFonts w:ascii="Times New Roman" w:hAnsi="Times New Roman" w:cs="Times New Roman"/>
          <w:b/>
          <w:sz w:val="24"/>
          <w:szCs w:val="24"/>
        </w:rPr>
        <w:t xml:space="preserve">Интересный факт: </w:t>
      </w:r>
      <w:r w:rsidRPr="003016BF">
        <w:rPr>
          <w:rFonts w:ascii="Times New Roman" w:hAnsi="Times New Roman" w:cs="Times New Roman"/>
          <w:sz w:val="24"/>
          <w:szCs w:val="24"/>
        </w:rPr>
        <w:t xml:space="preserve">Ювелирный дом «Фаберже» разработал спектр эмали в 144 оттенка, тогда как другие мастера могли похвастаться меньшим набором цветов. </w:t>
      </w:r>
    </w:p>
    <w:p w14:paraId="0DE3358D" w14:textId="4329AF4C" w:rsidR="00C90857" w:rsidRPr="003016BF" w:rsidRDefault="00C90857"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sz w:val="24"/>
          <w:szCs w:val="24"/>
        </w:rPr>
        <w:t xml:space="preserve">Но эмалью украшали не только </w:t>
      </w:r>
      <w:r w:rsidR="00710A9F" w:rsidRPr="003016BF">
        <w:rPr>
          <w:rFonts w:ascii="Times New Roman" w:hAnsi="Times New Roman" w:cs="Times New Roman"/>
          <w:sz w:val="24"/>
          <w:szCs w:val="24"/>
        </w:rPr>
        <w:t>фоторамки, а</w:t>
      </w:r>
      <w:r w:rsidRPr="003016BF">
        <w:rPr>
          <w:rFonts w:ascii="Times New Roman" w:hAnsi="Times New Roman" w:cs="Times New Roman"/>
          <w:sz w:val="24"/>
          <w:szCs w:val="24"/>
        </w:rPr>
        <w:t xml:space="preserve"> </w:t>
      </w:r>
      <w:r w:rsidR="00710A9F" w:rsidRPr="003016BF">
        <w:rPr>
          <w:rFonts w:ascii="Times New Roman" w:hAnsi="Times New Roman" w:cs="Times New Roman"/>
          <w:sz w:val="24"/>
          <w:szCs w:val="24"/>
        </w:rPr>
        <w:t>также</w:t>
      </w:r>
      <w:r w:rsidRPr="003016BF">
        <w:rPr>
          <w:rFonts w:ascii="Times New Roman" w:hAnsi="Times New Roman" w:cs="Times New Roman"/>
          <w:sz w:val="24"/>
          <w:szCs w:val="24"/>
        </w:rPr>
        <w:t xml:space="preserve"> иконы. Фёдор Рюкерт, сотрудничал с фирмой «Фаберже» и был исполнен отклад для иконы «Богоматерь </w:t>
      </w:r>
      <w:r w:rsidR="00710A9F" w:rsidRPr="003016BF">
        <w:rPr>
          <w:rFonts w:ascii="Times New Roman" w:hAnsi="Times New Roman" w:cs="Times New Roman"/>
          <w:sz w:val="24"/>
          <w:szCs w:val="24"/>
        </w:rPr>
        <w:t>Одигитрия</w:t>
      </w:r>
      <w:r w:rsidRPr="003016BF">
        <w:rPr>
          <w:rFonts w:ascii="Times New Roman" w:hAnsi="Times New Roman" w:cs="Times New Roman"/>
          <w:sz w:val="24"/>
          <w:szCs w:val="24"/>
        </w:rPr>
        <w:t xml:space="preserve">» </w:t>
      </w:r>
      <w:r w:rsidRPr="003016BF">
        <w:rPr>
          <w:rFonts w:ascii="Times New Roman" w:hAnsi="Times New Roman" w:cs="Times New Roman"/>
          <w:b/>
          <w:sz w:val="24"/>
          <w:szCs w:val="24"/>
        </w:rPr>
        <w:t>(6),</w:t>
      </w:r>
      <w:r w:rsidRPr="003016BF">
        <w:rPr>
          <w:rFonts w:ascii="Times New Roman" w:hAnsi="Times New Roman" w:cs="Times New Roman"/>
          <w:sz w:val="24"/>
          <w:szCs w:val="24"/>
        </w:rPr>
        <w:t xml:space="preserve"> которую жители Ставрополя преподнесли императору Александру 3 в 1881 году. Не менее значимым являются и другие иконы этой ветчины- рядом расположена «Богоматерь </w:t>
      </w:r>
      <w:r w:rsidR="00710A9F" w:rsidRPr="003016BF">
        <w:rPr>
          <w:rFonts w:ascii="Times New Roman" w:hAnsi="Times New Roman" w:cs="Times New Roman"/>
          <w:sz w:val="24"/>
          <w:szCs w:val="24"/>
        </w:rPr>
        <w:t>Одигитрия</w:t>
      </w:r>
      <w:r w:rsidRPr="003016BF">
        <w:rPr>
          <w:rFonts w:ascii="Times New Roman" w:hAnsi="Times New Roman" w:cs="Times New Roman"/>
          <w:sz w:val="24"/>
          <w:szCs w:val="24"/>
        </w:rPr>
        <w:t xml:space="preserve"> (</w:t>
      </w:r>
      <w:r w:rsidR="00710A9F" w:rsidRPr="003016BF">
        <w:rPr>
          <w:rFonts w:ascii="Times New Roman" w:hAnsi="Times New Roman" w:cs="Times New Roman"/>
          <w:sz w:val="24"/>
          <w:szCs w:val="24"/>
        </w:rPr>
        <w:t>Ватопедская</w:t>
      </w:r>
      <w:r w:rsidRPr="003016BF">
        <w:rPr>
          <w:rFonts w:ascii="Times New Roman" w:hAnsi="Times New Roman" w:cs="Times New Roman"/>
          <w:sz w:val="24"/>
          <w:szCs w:val="24"/>
        </w:rPr>
        <w:t xml:space="preserve">)» </w:t>
      </w:r>
      <w:r w:rsidRPr="003016BF">
        <w:rPr>
          <w:rFonts w:ascii="Times New Roman" w:hAnsi="Times New Roman" w:cs="Times New Roman"/>
          <w:b/>
          <w:sz w:val="24"/>
          <w:szCs w:val="24"/>
        </w:rPr>
        <w:t>(2).</w:t>
      </w:r>
      <w:r w:rsidRPr="003016BF">
        <w:rPr>
          <w:rFonts w:ascii="Times New Roman" w:hAnsi="Times New Roman" w:cs="Times New Roman"/>
          <w:sz w:val="24"/>
          <w:szCs w:val="24"/>
        </w:rPr>
        <w:t xml:space="preserve"> Можно заметить, что на полях изображены </w:t>
      </w:r>
      <w:r w:rsidR="00710A9F" w:rsidRPr="003016BF">
        <w:rPr>
          <w:rFonts w:ascii="Times New Roman" w:hAnsi="Times New Roman" w:cs="Times New Roman"/>
          <w:sz w:val="24"/>
          <w:szCs w:val="24"/>
        </w:rPr>
        <w:t>святые:</w:t>
      </w:r>
      <w:r w:rsidRPr="003016BF">
        <w:rPr>
          <w:rFonts w:ascii="Times New Roman" w:hAnsi="Times New Roman" w:cs="Times New Roman"/>
          <w:sz w:val="24"/>
          <w:szCs w:val="24"/>
        </w:rPr>
        <w:t xml:space="preserve"> Александр Невский, Мария </w:t>
      </w:r>
      <w:r w:rsidR="00710A9F" w:rsidRPr="003016BF">
        <w:rPr>
          <w:rFonts w:ascii="Times New Roman" w:hAnsi="Times New Roman" w:cs="Times New Roman"/>
          <w:sz w:val="24"/>
          <w:szCs w:val="24"/>
        </w:rPr>
        <w:t>Магдалиной</w:t>
      </w:r>
      <w:r w:rsidRPr="003016BF">
        <w:rPr>
          <w:rFonts w:ascii="Times New Roman" w:hAnsi="Times New Roman" w:cs="Times New Roman"/>
          <w:sz w:val="24"/>
          <w:szCs w:val="24"/>
        </w:rPr>
        <w:t xml:space="preserve">, Николаем Чудотворцем. Насмаливавший деле они изображены там не просто так, каждый из них был чем-то связан с Николаем||. </w:t>
      </w:r>
    </w:p>
    <w:p w14:paraId="608A21AF" w14:textId="3A2688B4" w:rsidR="00C90857" w:rsidRPr="003016BF" w:rsidRDefault="00C90857"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sz w:val="24"/>
          <w:szCs w:val="24"/>
        </w:rPr>
        <w:lastRenderedPageBreak/>
        <w:t xml:space="preserve">Здесь находится так же икона Богоматерь Казанская </w:t>
      </w:r>
      <w:r w:rsidRPr="003016BF">
        <w:rPr>
          <w:rFonts w:ascii="Times New Roman" w:hAnsi="Times New Roman" w:cs="Times New Roman"/>
          <w:b/>
          <w:sz w:val="24"/>
          <w:szCs w:val="24"/>
        </w:rPr>
        <w:t>(3)-</w:t>
      </w:r>
      <w:r w:rsidRPr="003016BF">
        <w:rPr>
          <w:rFonts w:ascii="Times New Roman" w:hAnsi="Times New Roman" w:cs="Times New Roman"/>
          <w:sz w:val="24"/>
          <w:szCs w:val="24"/>
        </w:rPr>
        <w:t xml:space="preserve"> уникальность этой иконы в </w:t>
      </w:r>
      <w:r w:rsidR="00710A9F" w:rsidRPr="003016BF">
        <w:rPr>
          <w:rFonts w:ascii="Times New Roman" w:hAnsi="Times New Roman" w:cs="Times New Roman"/>
          <w:sz w:val="24"/>
          <w:szCs w:val="24"/>
        </w:rPr>
        <w:t xml:space="preserve">том, что она </w:t>
      </w:r>
      <w:r w:rsidR="00D02205" w:rsidRPr="003016BF">
        <w:rPr>
          <w:rFonts w:ascii="Times New Roman" w:hAnsi="Times New Roman" w:cs="Times New Roman"/>
          <w:sz w:val="24"/>
          <w:szCs w:val="24"/>
        </w:rPr>
        <w:t>двухсторонняя</w:t>
      </w:r>
      <w:r w:rsidR="00710A9F" w:rsidRPr="003016BF">
        <w:rPr>
          <w:rFonts w:ascii="Times New Roman" w:hAnsi="Times New Roman" w:cs="Times New Roman"/>
          <w:sz w:val="24"/>
          <w:szCs w:val="24"/>
        </w:rPr>
        <w:t xml:space="preserve">, на </w:t>
      </w:r>
      <w:r w:rsidRPr="003016BF">
        <w:rPr>
          <w:rFonts w:ascii="Times New Roman" w:hAnsi="Times New Roman" w:cs="Times New Roman"/>
          <w:sz w:val="24"/>
          <w:szCs w:val="24"/>
        </w:rPr>
        <w:t>обратной стороне изображён праздник Богоявление или Крещение Господня. Православная вера имела большое значение в жизни императорской семьи, Николай II и Александра старались воспитать</w:t>
      </w:r>
      <w:r w:rsidR="00710A9F" w:rsidRPr="003016BF">
        <w:rPr>
          <w:rFonts w:ascii="Times New Roman" w:hAnsi="Times New Roman" w:cs="Times New Roman"/>
          <w:sz w:val="24"/>
          <w:szCs w:val="24"/>
        </w:rPr>
        <w:t xml:space="preserve"> своих детей в духе христианских</w:t>
      </w:r>
      <w:r w:rsidRPr="003016BF">
        <w:rPr>
          <w:rFonts w:ascii="Times New Roman" w:hAnsi="Times New Roman" w:cs="Times New Roman"/>
          <w:sz w:val="24"/>
          <w:szCs w:val="24"/>
        </w:rPr>
        <w:t xml:space="preserve"> добродетелей. В ветриле располагается кружка для сбора пожертвований. Сбор проходил под покровительством ее Высочества Великой княжны Татьяны Николаевны. </w:t>
      </w:r>
    </w:p>
    <w:p w14:paraId="2E3B3102" w14:textId="3A4B22E6" w:rsidR="00C90857" w:rsidRPr="003016BF" w:rsidRDefault="00C90857" w:rsidP="008D63DC">
      <w:pPr>
        <w:pStyle w:val="a3"/>
        <w:spacing w:line="360" w:lineRule="auto"/>
        <w:ind w:left="-1134"/>
        <w:rPr>
          <w:rFonts w:ascii="Times New Roman" w:hAnsi="Times New Roman" w:cs="Times New Roman"/>
          <w:sz w:val="24"/>
          <w:szCs w:val="24"/>
        </w:rPr>
      </w:pPr>
      <w:r w:rsidRPr="003016BF">
        <w:rPr>
          <w:rFonts w:ascii="Times New Roman" w:hAnsi="Times New Roman" w:cs="Times New Roman"/>
          <w:b/>
          <w:i/>
          <w:sz w:val="24"/>
          <w:szCs w:val="24"/>
          <w:u w:val="single"/>
        </w:rPr>
        <w:t>Ярослава:</w:t>
      </w:r>
      <w:r w:rsidRPr="003016BF">
        <w:rPr>
          <w:rFonts w:ascii="Times New Roman" w:hAnsi="Times New Roman" w:cs="Times New Roman"/>
          <w:b/>
          <w:color w:val="FF0000"/>
          <w:sz w:val="24"/>
          <w:szCs w:val="24"/>
        </w:rPr>
        <w:t xml:space="preserve"> </w:t>
      </w:r>
      <w:r w:rsidRPr="003016BF">
        <w:rPr>
          <w:rFonts w:ascii="Times New Roman" w:hAnsi="Times New Roman" w:cs="Times New Roman"/>
          <w:b/>
          <w:sz w:val="24"/>
          <w:szCs w:val="24"/>
        </w:rPr>
        <w:t xml:space="preserve">Детские вещи. </w:t>
      </w:r>
      <w:r w:rsidRPr="003016BF">
        <w:rPr>
          <w:rFonts w:ascii="Times New Roman" w:hAnsi="Times New Roman" w:cs="Times New Roman"/>
          <w:sz w:val="24"/>
          <w:szCs w:val="24"/>
        </w:rPr>
        <w:t xml:space="preserve">За стеклом нам представлены разные детские вещи. В витрине расположены два комплекта лыж. Они были сделаны в </w:t>
      </w:r>
      <w:r w:rsidR="00710A9F" w:rsidRPr="003016BF">
        <w:rPr>
          <w:rFonts w:ascii="Times New Roman" w:hAnsi="Times New Roman" w:cs="Times New Roman"/>
          <w:sz w:val="24"/>
          <w:szCs w:val="24"/>
        </w:rPr>
        <w:t>Хельсинки</w:t>
      </w:r>
      <w:r w:rsidRPr="003016BF">
        <w:rPr>
          <w:rFonts w:ascii="Times New Roman" w:hAnsi="Times New Roman" w:cs="Times New Roman"/>
          <w:sz w:val="24"/>
          <w:szCs w:val="24"/>
        </w:rPr>
        <w:t xml:space="preserve">. Один из наборов был подарен цесаревичу Алексею Московским лыжным клубом. Ещё одно изделие для зимних увеселений - зимние сани, украшенные бархатом, ранее находились в поместье «Хвидор» — датской резиденции императрицы Марии Федоровны, бабушки цесаревича. На стене представлен портрет Алексея, сделанный в тысяча девятьсот десятом году. </w:t>
      </w:r>
    </w:p>
    <w:p w14:paraId="2FD3EBED" w14:textId="77777777" w:rsidR="00C90857" w:rsidRPr="003016BF" w:rsidRDefault="00C90857"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b/>
          <w:i/>
          <w:sz w:val="24"/>
          <w:szCs w:val="24"/>
          <w:u w:val="single"/>
        </w:rPr>
        <w:t>Полина:</w:t>
      </w:r>
      <w:r w:rsidRPr="003016BF">
        <w:rPr>
          <w:rFonts w:ascii="Times New Roman" w:hAnsi="Times New Roman" w:cs="Times New Roman"/>
          <w:sz w:val="24"/>
          <w:szCs w:val="24"/>
        </w:rPr>
        <w:t xml:space="preserve"> Наследник был долгожданным пятым ребёнком в семье — и первым мальчиком. Неудивительно, что его родители, Николай II и Александра Федоровна, а также сёстры, Великие княжны Ольга, Татьяна, Мария и Анастасия, любили его и всячески баловали. В следующей витрине можно рассмотреть сачок для ловли бабочек с выдвижным механизмом, что был подарен цесаревичу сёстрами. Слезь не только игрушки царевича, но есть рисунки дочери императора. Есть предположение, что подписала рисунки сама Анастасия. Внимание привлекает деревянная колыбелька, что так же принадлежала Алексею. </w:t>
      </w:r>
    </w:p>
    <w:p w14:paraId="700EA089" w14:textId="77777777" w:rsidR="00C90857" w:rsidRPr="003016BF" w:rsidRDefault="00C90857"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sz w:val="24"/>
          <w:szCs w:val="24"/>
        </w:rPr>
        <w:t xml:space="preserve">   Дарственная надпись на французском языке гласит: «Как возмужает молодой российский государь, с ним возмужает и Россия». </w:t>
      </w:r>
    </w:p>
    <w:p w14:paraId="17B550D4" w14:textId="0DCD4147" w:rsidR="00C90857" w:rsidRPr="003016BF" w:rsidRDefault="00C90857"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sz w:val="24"/>
          <w:szCs w:val="24"/>
        </w:rPr>
        <w:t xml:space="preserve"> Читается как: [энси кё грандира лё жён суверэн Рюс авэк люи грандир ля Рюсси эль-мэм]. </w:t>
      </w:r>
    </w:p>
    <w:p w14:paraId="21EA8F63" w14:textId="6AE0E9F0" w:rsidR="00C90857" w:rsidRPr="003016BF" w:rsidRDefault="00C90857" w:rsidP="008D63DC">
      <w:pPr>
        <w:spacing w:line="360" w:lineRule="auto"/>
        <w:ind w:left="-1134"/>
        <w:rPr>
          <w:rFonts w:ascii="Times New Roman" w:hAnsi="Times New Roman" w:cs="Times New Roman"/>
          <w:sz w:val="24"/>
          <w:szCs w:val="24"/>
        </w:rPr>
      </w:pPr>
      <w:r w:rsidRPr="003016BF">
        <w:rPr>
          <w:rFonts w:ascii="Times New Roman" w:hAnsi="Times New Roman" w:cs="Times New Roman"/>
          <w:b/>
          <w:i/>
          <w:sz w:val="24"/>
          <w:szCs w:val="24"/>
          <w:u w:val="single"/>
        </w:rPr>
        <w:t>Ярослава:</w:t>
      </w:r>
      <w:r w:rsidRPr="003016BF">
        <w:rPr>
          <w:rFonts w:ascii="Times New Roman" w:hAnsi="Times New Roman" w:cs="Times New Roman"/>
          <w:b/>
          <w:sz w:val="24"/>
          <w:szCs w:val="24"/>
        </w:rPr>
        <w:t xml:space="preserve"> Одежда </w:t>
      </w:r>
      <w:r w:rsidRPr="003016BF">
        <w:rPr>
          <w:rFonts w:ascii="Times New Roman" w:hAnsi="Times New Roman" w:cs="Times New Roman"/>
          <w:sz w:val="24"/>
          <w:szCs w:val="24"/>
        </w:rPr>
        <w:t xml:space="preserve">В витрине есть рубашка форменка морского образца цесаревича Алексея с его монограммой – буквой А </w:t>
      </w:r>
      <w:r w:rsidRPr="003016BF">
        <w:rPr>
          <w:rFonts w:ascii="Times New Roman" w:hAnsi="Times New Roman" w:cs="Times New Roman"/>
          <w:b/>
          <w:sz w:val="24"/>
          <w:szCs w:val="24"/>
        </w:rPr>
        <w:t>(4)</w:t>
      </w:r>
      <w:r w:rsidRPr="003016BF">
        <w:rPr>
          <w:rFonts w:ascii="Times New Roman" w:hAnsi="Times New Roman" w:cs="Times New Roman"/>
          <w:sz w:val="24"/>
          <w:szCs w:val="24"/>
        </w:rPr>
        <w:t xml:space="preserve">. Здесь нам представлена императорская одежда 19 века. На постаменте есть </w:t>
      </w:r>
      <w:r w:rsidRPr="003016BF">
        <w:rPr>
          <w:rFonts w:ascii="Times New Roman" w:hAnsi="Times New Roman" w:cs="Times New Roman"/>
          <w:sz w:val="24"/>
          <w:szCs w:val="24"/>
          <w:u w:val="single"/>
        </w:rPr>
        <w:t>купальный женский костюм</w:t>
      </w:r>
      <w:r w:rsidRPr="003016BF">
        <w:rPr>
          <w:rFonts w:ascii="Times New Roman" w:hAnsi="Times New Roman" w:cs="Times New Roman"/>
          <w:sz w:val="24"/>
          <w:szCs w:val="24"/>
        </w:rPr>
        <w:t>.</w:t>
      </w:r>
      <w:r w:rsidRPr="003016BF">
        <w:rPr>
          <w:rFonts w:ascii="Times New Roman" w:hAnsi="Times New Roman" w:cs="Times New Roman"/>
          <w:sz w:val="24"/>
          <w:szCs w:val="24"/>
          <w:u w:val="single"/>
        </w:rPr>
        <w:t xml:space="preserve"> Как </w:t>
      </w:r>
      <w:r w:rsidR="00D02205" w:rsidRPr="003016BF">
        <w:rPr>
          <w:rFonts w:ascii="Times New Roman" w:hAnsi="Times New Roman" w:cs="Times New Roman"/>
          <w:sz w:val="24"/>
          <w:szCs w:val="24"/>
          <w:u w:val="single"/>
        </w:rPr>
        <w:t>думаете,</w:t>
      </w:r>
      <w:r w:rsidRPr="003016BF">
        <w:rPr>
          <w:rFonts w:ascii="Times New Roman" w:hAnsi="Times New Roman" w:cs="Times New Roman"/>
          <w:sz w:val="24"/>
          <w:szCs w:val="24"/>
          <w:u w:val="single"/>
        </w:rPr>
        <w:t xml:space="preserve"> где он в этой </w:t>
      </w:r>
      <w:r w:rsidR="00710A9F" w:rsidRPr="003016BF">
        <w:rPr>
          <w:rFonts w:ascii="Times New Roman" w:hAnsi="Times New Roman" w:cs="Times New Roman"/>
          <w:sz w:val="24"/>
          <w:szCs w:val="24"/>
          <w:u w:val="single"/>
        </w:rPr>
        <w:t>витрине?</w:t>
      </w:r>
      <w:r w:rsidRPr="003016BF">
        <w:rPr>
          <w:rFonts w:ascii="Times New Roman" w:hAnsi="Times New Roman" w:cs="Times New Roman"/>
          <w:sz w:val="24"/>
          <w:szCs w:val="24"/>
        </w:rPr>
        <w:t xml:space="preserve"> </w:t>
      </w:r>
      <w:r w:rsidRPr="003016BF">
        <w:rPr>
          <w:rFonts w:ascii="Times New Roman" w:hAnsi="Times New Roman" w:cs="Times New Roman"/>
          <w:b/>
          <w:sz w:val="24"/>
          <w:szCs w:val="24"/>
        </w:rPr>
        <w:t>(3)</w:t>
      </w:r>
      <w:r w:rsidRPr="003016BF">
        <w:rPr>
          <w:rFonts w:ascii="Times New Roman" w:hAnsi="Times New Roman" w:cs="Times New Roman"/>
          <w:sz w:val="24"/>
          <w:szCs w:val="24"/>
        </w:rPr>
        <w:t xml:space="preserve"> Он выполнен из шерсти, что было типично для того времени</w:t>
      </w:r>
      <w:r w:rsidRPr="003016BF">
        <w:rPr>
          <w:rFonts w:ascii="Times New Roman" w:hAnsi="Times New Roman" w:cs="Times New Roman"/>
          <w:color w:val="8496B0" w:themeColor="text2" w:themeTint="99"/>
          <w:sz w:val="24"/>
          <w:szCs w:val="24"/>
        </w:rPr>
        <w:t>.</w:t>
      </w:r>
      <w:r w:rsidRPr="003016BF">
        <w:rPr>
          <w:rFonts w:ascii="Times New Roman" w:hAnsi="Times New Roman" w:cs="Times New Roman"/>
          <w:sz w:val="24"/>
          <w:szCs w:val="24"/>
          <w:u w:val="single"/>
        </w:rPr>
        <w:t xml:space="preserve"> </w:t>
      </w:r>
      <w:r w:rsidRPr="003016BF">
        <w:rPr>
          <w:rFonts w:ascii="Times New Roman" w:hAnsi="Times New Roman" w:cs="Times New Roman"/>
          <w:color w:val="C45911" w:themeColor="accent2" w:themeShade="BF"/>
          <w:sz w:val="24"/>
          <w:szCs w:val="24"/>
        </w:rPr>
        <w:t>(</w:t>
      </w:r>
      <w:r w:rsidRPr="003016BF">
        <w:rPr>
          <w:rFonts w:ascii="Times New Roman" w:hAnsi="Times New Roman" w:cs="Times New Roman"/>
          <w:color w:val="404040" w:themeColor="text1" w:themeTint="BF"/>
          <w:sz w:val="24"/>
          <w:szCs w:val="24"/>
        </w:rPr>
        <w:t>Для этой эпохи характерны четкость пропорций и простота форм. В тысяча восемьсот шестидесятые дамские наряды были особо вычурными и чрезмерно роскошными. Расцветки были самые яркие, а в качестве декора служила вышивка</w:t>
      </w:r>
      <w:r w:rsidRPr="003016BF">
        <w:rPr>
          <w:rFonts w:ascii="Times New Roman" w:hAnsi="Times New Roman" w:cs="Times New Roman"/>
          <w:color w:val="C45911" w:themeColor="accent2" w:themeShade="BF"/>
          <w:sz w:val="24"/>
          <w:szCs w:val="24"/>
        </w:rPr>
        <w:t>)</w:t>
      </w:r>
      <w:r w:rsidRPr="003016BF">
        <w:rPr>
          <w:rFonts w:ascii="Times New Roman" w:hAnsi="Times New Roman" w:cs="Times New Roman"/>
          <w:color w:val="FF0000"/>
          <w:sz w:val="24"/>
          <w:szCs w:val="24"/>
        </w:rPr>
        <w:t xml:space="preserve"> </w:t>
      </w:r>
      <w:r w:rsidRPr="003016BF">
        <w:rPr>
          <w:rFonts w:ascii="Times New Roman" w:hAnsi="Times New Roman" w:cs="Times New Roman"/>
          <w:sz w:val="24"/>
          <w:szCs w:val="24"/>
        </w:rPr>
        <w:t xml:space="preserve">Также есть несколько платьев. </w:t>
      </w:r>
      <w:r w:rsidR="00D02205" w:rsidRPr="003016BF">
        <w:rPr>
          <w:rFonts w:ascii="Times New Roman" w:hAnsi="Times New Roman" w:cs="Times New Roman"/>
          <w:sz w:val="24"/>
          <w:szCs w:val="24"/>
        </w:rPr>
        <w:t>Может быть,</w:t>
      </w:r>
      <w:r w:rsidRPr="003016BF">
        <w:rPr>
          <w:rFonts w:ascii="Times New Roman" w:hAnsi="Times New Roman" w:cs="Times New Roman"/>
          <w:sz w:val="24"/>
          <w:szCs w:val="24"/>
        </w:rPr>
        <w:t xml:space="preserve"> это вечерние платья, костюмы для прогулки или домашние. Также за стеклом представлена разная обувь. </w:t>
      </w:r>
    </w:p>
    <w:p w14:paraId="3E8B8F8C" w14:textId="77777777" w:rsidR="00C90857" w:rsidRPr="003016BF" w:rsidRDefault="00C90857" w:rsidP="008D63DC">
      <w:pPr>
        <w:spacing w:line="360" w:lineRule="auto"/>
        <w:ind w:left="-1134"/>
        <w:rPr>
          <w:rFonts w:ascii="Times New Roman" w:hAnsi="Times New Roman" w:cs="Times New Roman"/>
          <w:sz w:val="24"/>
          <w:szCs w:val="24"/>
        </w:rPr>
      </w:pPr>
      <w:r w:rsidRPr="003016BF">
        <w:rPr>
          <w:rFonts w:ascii="Times New Roman" w:hAnsi="Times New Roman" w:cs="Times New Roman"/>
          <w:b/>
          <w:color w:val="000000" w:themeColor="text1"/>
          <w:sz w:val="24"/>
          <w:szCs w:val="24"/>
        </w:rPr>
        <w:t>Интересный факт:</w:t>
      </w:r>
      <w:r w:rsidRPr="003016BF">
        <w:rPr>
          <w:rFonts w:ascii="Times New Roman" w:hAnsi="Times New Roman" w:cs="Times New Roman"/>
          <w:color w:val="000000" w:themeColor="text1"/>
          <w:sz w:val="24"/>
          <w:szCs w:val="24"/>
        </w:rPr>
        <w:t xml:space="preserve"> </w:t>
      </w:r>
      <w:r w:rsidRPr="003016BF">
        <w:rPr>
          <w:rFonts w:ascii="Times New Roman" w:hAnsi="Times New Roman" w:cs="Times New Roman"/>
          <w:sz w:val="24"/>
          <w:szCs w:val="24"/>
        </w:rPr>
        <w:t xml:space="preserve">средний рост людей в то время был 150-170см, поэтому и размер ног у людей был не большим. Николай </w:t>
      </w:r>
      <w:r w:rsidRPr="003016BF">
        <w:rPr>
          <w:rFonts w:ascii="Times New Roman" w:hAnsi="Times New Roman" w:cs="Times New Roman"/>
          <w:sz w:val="24"/>
          <w:szCs w:val="24"/>
          <w:lang w:val="en-US"/>
        </w:rPr>
        <w:t>II</w:t>
      </w:r>
      <w:r w:rsidRPr="003016BF">
        <w:rPr>
          <w:rFonts w:ascii="Times New Roman" w:hAnsi="Times New Roman" w:cs="Times New Roman"/>
          <w:sz w:val="24"/>
          <w:szCs w:val="24"/>
        </w:rPr>
        <w:t xml:space="preserve"> сам был ростом 170см. </w:t>
      </w:r>
    </w:p>
    <w:p w14:paraId="0B0ECBC0" w14:textId="2B4BC95B" w:rsidR="00C90857" w:rsidRPr="003016BF" w:rsidRDefault="00C90857" w:rsidP="008D63DC">
      <w:pPr>
        <w:spacing w:line="360" w:lineRule="auto"/>
        <w:ind w:left="-1134"/>
        <w:rPr>
          <w:rFonts w:ascii="Times New Roman" w:hAnsi="Times New Roman" w:cs="Times New Roman"/>
          <w:sz w:val="24"/>
          <w:szCs w:val="24"/>
        </w:rPr>
      </w:pPr>
      <w:r w:rsidRPr="003016BF">
        <w:rPr>
          <w:rFonts w:ascii="Times New Roman" w:hAnsi="Times New Roman" w:cs="Times New Roman"/>
          <w:sz w:val="24"/>
          <w:szCs w:val="24"/>
        </w:rPr>
        <w:t xml:space="preserve">На подставке нам представлены разные баночки и флаконы для косметики. </w:t>
      </w:r>
      <w:r w:rsidR="00710A9F" w:rsidRPr="003016BF">
        <w:rPr>
          <w:rFonts w:ascii="Times New Roman" w:hAnsi="Times New Roman" w:cs="Times New Roman"/>
          <w:sz w:val="24"/>
          <w:szCs w:val="24"/>
        </w:rPr>
        <w:t>Все флаконы — это</w:t>
      </w:r>
      <w:r w:rsidRPr="003016BF">
        <w:rPr>
          <w:rFonts w:ascii="Times New Roman" w:hAnsi="Times New Roman" w:cs="Times New Roman"/>
          <w:sz w:val="24"/>
          <w:szCs w:val="24"/>
        </w:rPr>
        <w:t xml:space="preserve"> ювелирная работа. Один из них </w:t>
      </w:r>
      <w:r w:rsidR="00D02205" w:rsidRPr="003016BF">
        <w:rPr>
          <w:rFonts w:ascii="Times New Roman" w:hAnsi="Times New Roman" w:cs="Times New Roman"/>
          <w:sz w:val="24"/>
          <w:szCs w:val="24"/>
        </w:rPr>
        <w:t>— это</w:t>
      </w:r>
      <w:r w:rsidRPr="003016BF">
        <w:rPr>
          <w:rFonts w:ascii="Times New Roman" w:hAnsi="Times New Roman" w:cs="Times New Roman"/>
          <w:sz w:val="24"/>
          <w:szCs w:val="24"/>
        </w:rPr>
        <w:t xml:space="preserve"> перевернутый слон. В них были разные уходовые средства, </w:t>
      </w:r>
      <w:r w:rsidRPr="003016BF">
        <w:rPr>
          <w:rFonts w:ascii="Times New Roman" w:hAnsi="Times New Roman" w:cs="Times New Roman"/>
          <w:sz w:val="24"/>
          <w:szCs w:val="24"/>
        </w:rPr>
        <w:lastRenderedPageBreak/>
        <w:t>пудра</w:t>
      </w:r>
      <w:r w:rsidRPr="003016BF">
        <w:rPr>
          <w:rFonts w:ascii="Times New Roman" w:hAnsi="Times New Roman" w:cs="Times New Roman"/>
          <w:color w:val="404040" w:themeColor="text1" w:themeTint="BF"/>
          <w:sz w:val="24"/>
          <w:szCs w:val="24"/>
        </w:rPr>
        <w:t xml:space="preserve">. </w:t>
      </w:r>
      <w:r w:rsidRPr="003016BF">
        <w:rPr>
          <w:rFonts w:ascii="Times New Roman" w:hAnsi="Times New Roman" w:cs="Times New Roman"/>
          <w:color w:val="C45911" w:themeColor="accent2" w:themeShade="BF"/>
          <w:sz w:val="24"/>
          <w:szCs w:val="24"/>
        </w:rPr>
        <w:t>(</w:t>
      </w:r>
      <w:r w:rsidRPr="003016BF">
        <w:rPr>
          <w:rFonts w:ascii="Times New Roman" w:hAnsi="Times New Roman" w:cs="Times New Roman"/>
          <w:color w:val="404040" w:themeColor="text1" w:themeTint="BF"/>
          <w:sz w:val="24"/>
          <w:szCs w:val="24"/>
        </w:rPr>
        <w:t xml:space="preserve">Большое внимание модницы 1850-1860-х </w:t>
      </w:r>
      <w:r w:rsidR="00710A9F" w:rsidRPr="003016BF">
        <w:rPr>
          <w:rFonts w:ascii="Times New Roman" w:hAnsi="Times New Roman" w:cs="Times New Roman"/>
          <w:color w:val="404040" w:themeColor="text1" w:themeTint="BF"/>
          <w:sz w:val="24"/>
          <w:szCs w:val="24"/>
        </w:rPr>
        <w:t>гг.</w:t>
      </w:r>
      <w:r w:rsidRPr="003016BF">
        <w:rPr>
          <w:rFonts w:ascii="Times New Roman" w:hAnsi="Times New Roman" w:cs="Times New Roman"/>
          <w:color w:val="404040" w:themeColor="text1" w:themeTint="BF"/>
          <w:sz w:val="24"/>
          <w:szCs w:val="24"/>
        </w:rPr>
        <w:t xml:space="preserve"> уделяли личной гигиене, косметическим средствам и прическам. Тогда был популярен бледный, практически фарфоровый цвет кожи. Для достижения такого эффекта девушки использовали разнообразные средства такие как бальзамы, крема и одеколоны. Некоторые даже пили уксус, чтобы кожа была более бледная. </w:t>
      </w:r>
      <w:r w:rsidR="00D02205" w:rsidRPr="003016BF">
        <w:rPr>
          <w:rFonts w:ascii="Times New Roman" w:hAnsi="Times New Roman" w:cs="Times New Roman"/>
          <w:color w:val="404040" w:themeColor="text1" w:themeTint="BF"/>
          <w:sz w:val="24"/>
          <w:szCs w:val="24"/>
        </w:rPr>
        <w:t>Конечно,</w:t>
      </w:r>
      <w:r w:rsidRPr="003016BF">
        <w:rPr>
          <w:rFonts w:ascii="Times New Roman" w:hAnsi="Times New Roman" w:cs="Times New Roman"/>
          <w:color w:val="404040" w:themeColor="text1" w:themeTint="BF"/>
          <w:sz w:val="24"/>
          <w:szCs w:val="24"/>
        </w:rPr>
        <w:t xml:space="preserve"> это плохо влияло на организм</w:t>
      </w:r>
      <w:r w:rsidRPr="003016BF">
        <w:rPr>
          <w:rFonts w:ascii="Times New Roman" w:hAnsi="Times New Roman" w:cs="Times New Roman"/>
          <w:sz w:val="24"/>
          <w:szCs w:val="24"/>
        </w:rPr>
        <w:t>).</w:t>
      </w:r>
      <w:r w:rsidRPr="003016BF">
        <w:rPr>
          <w:rFonts w:ascii="Times New Roman" w:hAnsi="Times New Roman" w:cs="Times New Roman"/>
          <w:color w:val="8496B0" w:themeColor="text2" w:themeTint="99"/>
          <w:sz w:val="24"/>
          <w:szCs w:val="24"/>
        </w:rPr>
        <w:t xml:space="preserve"> </w:t>
      </w:r>
      <w:r w:rsidRPr="003016BF">
        <w:rPr>
          <w:rFonts w:ascii="Times New Roman" w:hAnsi="Times New Roman" w:cs="Times New Roman"/>
          <w:sz w:val="24"/>
          <w:szCs w:val="24"/>
        </w:rPr>
        <w:t xml:space="preserve">Сбоку на постаменте стоит ваза, украшенная ангелочками путти (с итальянского переводится малыш), виноградными листьями и гроздьями. Это парные вазы, её пара расположена в следующей витрине. Пройдемте посмотрим. </w:t>
      </w:r>
    </w:p>
    <w:p w14:paraId="4B9D5AD8" w14:textId="77777777" w:rsidR="00B07188" w:rsidRPr="003016BF" w:rsidRDefault="00C90857" w:rsidP="008D63DC">
      <w:pPr>
        <w:spacing w:line="360" w:lineRule="auto"/>
        <w:ind w:left="-1134"/>
        <w:rPr>
          <w:rFonts w:ascii="Times New Roman" w:hAnsi="Times New Roman" w:cs="Times New Roman"/>
          <w:sz w:val="24"/>
          <w:szCs w:val="24"/>
        </w:rPr>
      </w:pPr>
      <w:r w:rsidRPr="003016BF">
        <w:rPr>
          <w:rFonts w:ascii="Times New Roman" w:hAnsi="Times New Roman" w:cs="Times New Roman"/>
          <w:b/>
          <w:sz w:val="24"/>
          <w:szCs w:val="24"/>
        </w:rPr>
        <w:t xml:space="preserve">3.Кабинет. </w:t>
      </w:r>
      <w:r w:rsidRPr="003016BF">
        <w:rPr>
          <w:rFonts w:ascii="Times New Roman" w:hAnsi="Times New Roman" w:cs="Times New Roman"/>
          <w:sz w:val="24"/>
          <w:szCs w:val="24"/>
        </w:rPr>
        <w:t xml:space="preserve">Эти вазы из банкетного сервиза князя Александра Александровича. Они были сделаны на фарфоровом завод. Вот эта ваза близнец. Она находится в витрине, стилизованной под кабинет. Инсталляцию украшает изображение императора. Изображения Николая II, а также его отца и деда — императоров Александра III и Александра II — можно увидеть также в рамках для фотографий и на золотых портсигарах </w:t>
      </w:r>
      <w:r w:rsidRPr="003016BF">
        <w:rPr>
          <w:rFonts w:ascii="Times New Roman" w:hAnsi="Times New Roman" w:cs="Times New Roman"/>
          <w:b/>
          <w:sz w:val="24"/>
          <w:szCs w:val="24"/>
        </w:rPr>
        <w:t>(4 и 5).</w:t>
      </w:r>
      <w:r w:rsidRPr="003016BF">
        <w:rPr>
          <w:rFonts w:ascii="Times New Roman" w:hAnsi="Times New Roman" w:cs="Times New Roman"/>
          <w:sz w:val="24"/>
          <w:szCs w:val="24"/>
        </w:rPr>
        <w:t xml:space="preserve"> Под номером </w:t>
      </w:r>
      <w:r w:rsidRPr="003016BF">
        <w:rPr>
          <w:rFonts w:ascii="Times New Roman" w:hAnsi="Times New Roman" w:cs="Times New Roman"/>
          <w:b/>
          <w:sz w:val="24"/>
          <w:szCs w:val="24"/>
        </w:rPr>
        <w:t>(9)</w:t>
      </w:r>
      <w:r w:rsidRPr="003016BF">
        <w:rPr>
          <w:rFonts w:ascii="Times New Roman" w:hAnsi="Times New Roman" w:cs="Times New Roman"/>
          <w:sz w:val="24"/>
          <w:szCs w:val="24"/>
        </w:rPr>
        <w:t xml:space="preserve"> находится семейная фотография. Рядом с портретом Николая </w:t>
      </w:r>
      <w:r w:rsidRPr="003016BF">
        <w:rPr>
          <w:rFonts w:ascii="Times New Roman" w:hAnsi="Times New Roman" w:cs="Times New Roman"/>
          <w:sz w:val="24"/>
          <w:szCs w:val="24"/>
          <w:lang w:val="en-US"/>
        </w:rPr>
        <w:t>II</w:t>
      </w:r>
      <w:r w:rsidRPr="003016BF">
        <w:rPr>
          <w:rFonts w:ascii="Times New Roman" w:hAnsi="Times New Roman" w:cs="Times New Roman"/>
          <w:sz w:val="24"/>
          <w:szCs w:val="24"/>
        </w:rPr>
        <w:t xml:space="preserve"> распложена косоворотка императора </w:t>
      </w:r>
      <w:r w:rsidRPr="003016BF">
        <w:rPr>
          <w:rFonts w:ascii="Times New Roman" w:hAnsi="Times New Roman" w:cs="Times New Roman"/>
          <w:b/>
          <w:sz w:val="24"/>
          <w:szCs w:val="24"/>
        </w:rPr>
        <w:t>(17),</w:t>
      </w:r>
      <w:r w:rsidRPr="003016BF">
        <w:rPr>
          <w:rFonts w:ascii="Times New Roman" w:hAnsi="Times New Roman" w:cs="Times New Roman"/>
          <w:sz w:val="24"/>
          <w:szCs w:val="24"/>
        </w:rPr>
        <w:t xml:space="preserve"> выполненная из сатина. Раньше рубашка находилась в Польше. Изящная серебряная коробка для сигарет </w:t>
      </w:r>
      <w:r w:rsidRPr="003016BF">
        <w:rPr>
          <w:rFonts w:ascii="Times New Roman" w:hAnsi="Times New Roman" w:cs="Times New Roman"/>
          <w:b/>
          <w:sz w:val="24"/>
          <w:szCs w:val="24"/>
        </w:rPr>
        <w:t>(6),</w:t>
      </w:r>
      <w:r w:rsidRPr="003016BF">
        <w:rPr>
          <w:rFonts w:ascii="Times New Roman" w:hAnsi="Times New Roman" w:cs="Times New Roman"/>
          <w:sz w:val="24"/>
          <w:szCs w:val="24"/>
        </w:rPr>
        <w:t xml:space="preserve"> имеет надпись: </w:t>
      </w:r>
      <w:r w:rsidRPr="003016BF">
        <w:rPr>
          <w:rFonts w:ascii="Times New Roman" w:hAnsi="Times New Roman" w:cs="Times New Roman"/>
          <w:i/>
          <w:sz w:val="24"/>
          <w:szCs w:val="24"/>
          <w:u w:val="single"/>
        </w:rPr>
        <w:t>«На добрую память от товарищей Государева Конвоя».</w:t>
      </w:r>
      <w:r w:rsidRPr="003016BF">
        <w:rPr>
          <w:rFonts w:ascii="Times New Roman" w:hAnsi="Times New Roman" w:cs="Times New Roman"/>
          <w:sz w:val="24"/>
          <w:szCs w:val="24"/>
        </w:rPr>
        <w:t xml:space="preserve"> Такие внушительные коробки мужчины держали на письменных столах. Рядом с такими вещами можно было увидеть чернильные наборы с пресс-папье, со специальным предметом, в который насыпался мелкий песок - им посыпали чернила для лучшего высыхания. Памятные вещи о Николае 2 также дополняет книга </w:t>
      </w:r>
      <w:r w:rsidRPr="003016BF">
        <w:rPr>
          <w:rFonts w:ascii="Times New Roman" w:hAnsi="Times New Roman" w:cs="Times New Roman"/>
          <w:i/>
          <w:sz w:val="24"/>
          <w:szCs w:val="24"/>
          <w:u w:val="single"/>
        </w:rPr>
        <w:t>«Воздвижение Креста Господня»</w:t>
      </w:r>
      <w:r w:rsidRPr="003016BF">
        <w:rPr>
          <w:rFonts w:ascii="Times New Roman" w:hAnsi="Times New Roman" w:cs="Times New Roman"/>
          <w:sz w:val="24"/>
          <w:szCs w:val="24"/>
        </w:rPr>
        <w:t xml:space="preserve"> </w:t>
      </w:r>
      <w:r w:rsidRPr="003016BF">
        <w:rPr>
          <w:rFonts w:ascii="Times New Roman" w:hAnsi="Times New Roman" w:cs="Times New Roman"/>
          <w:b/>
          <w:sz w:val="24"/>
          <w:szCs w:val="24"/>
        </w:rPr>
        <w:t>(12)</w:t>
      </w:r>
      <w:r w:rsidRPr="003016BF">
        <w:rPr>
          <w:rFonts w:ascii="Times New Roman" w:hAnsi="Times New Roman" w:cs="Times New Roman"/>
          <w:sz w:val="24"/>
          <w:szCs w:val="24"/>
        </w:rPr>
        <w:t xml:space="preserve"> из царской библиотеки, имеющая автограф императрицы Александры Федоровны. </w:t>
      </w:r>
    </w:p>
    <w:p w14:paraId="2E45D584" w14:textId="27F05FF1" w:rsidR="00C90857" w:rsidRPr="003016BF" w:rsidRDefault="00C90857" w:rsidP="008D63DC">
      <w:pPr>
        <w:spacing w:line="360" w:lineRule="auto"/>
        <w:ind w:left="-1134"/>
        <w:rPr>
          <w:rFonts w:ascii="Times New Roman" w:hAnsi="Times New Roman" w:cs="Times New Roman"/>
          <w:sz w:val="24"/>
          <w:szCs w:val="24"/>
        </w:rPr>
      </w:pPr>
      <w:r w:rsidRPr="003016BF">
        <w:rPr>
          <w:rFonts w:ascii="Times New Roman" w:hAnsi="Times New Roman" w:cs="Times New Roman"/>
          <w:b/>
          <w:sz w:val="24"/>
          <w:szCs w:val="24"/>
        </w:rPr>
        <w:t>Конец:</w:t>
      </w:r>
      <w:r w:rsidRPr="003016BF">
        <w:rPr>
          <w:rFonts w:ascii="Times New Roman" w:hAnsi="Times New Roman" w:cs="Times New Roman"/>
          <w:sz w:val="24"/>
          <w:szCs w:val="24"/>
        </w:rPr>
        <w:t xml:space="preserve"> Все эти предметы позволяют прикоснуться к личности Николая II и его семьи. Открыть для себя что-то новое в известной истории. Семья Романовых были причислена к лику святых за мученическую кончину, их история — особая для мира христианской культуры. </w:t>
      </w:r>
    </w:p>
    <w:p w14:paraId="481CE50C" w14:textId="6208A175" w:rsidR="00C90857" w:rsidRPr="003016BF" w:rsidRDefault="00C90857"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sz w:val="24"/>
          <w:szCs w:val="24"/>
        </w:rPr>
        <w:t>Мы были р</w:t>
      </w:r>
      <w:r w:rsidR="00710A9F" w:rsidRPr="003016BF">
        <w:rPr>
          <w:rFonts w:ascii="Times New Roman" w:hAnsi="Times New Roman" w:cs="Times New Roman"/>
          <w:sz w:val="24"/>
          <w:szCs w:val="24"/>
        </w:rPr>
        <w:t xml:space="preserve">ады рассказать вам о Николае </w:t>
      </w:r>
      <w:r w:rsidR="00710A9F" w:rsidRPr="003016BF">
        <w:rPr>
          <w:rFonts w:ascii="Times New Roman" w:hAnsi="Times New Roman" w:cs="Times New Roman"/>
          <w:sz w:val="24"/>
          <w:szCs w:val="24"/>
          <w:lang w:val="en-US"/>
        </w:rPr>
        <w:t>II</w:t>
      </w:r>
      <w:r w:rsidR="00710A9F" w:rsidRPr="003016BF">
        <w:rPr>
          <w:rFonts w:ascii="Times New Roman" w:hAnsi="Times New Roman" w:cs="Times New Roman"/>
          <w:sz w:val="24"/>
          <w:szCs w:val="24"/>
        </w:rPr>
        <w:t xml:space="preserve">.  </w:t>
      </w:r>
      <w:r w:rsidRPr="003016BF">
        <w:rPr>
          <w:rFonts w:ascii="Times New Roman" w:hAnsi="Times New Roman" w:cs="Times New Roman"/>
          <w:sz w:val="24"/>
          <w:szCs w:val="24"/>
        </w:rPr>
        <w:t>У кого-нибудь ещё есть вопросы? Спасибо за внимание!</w:t>
      </w:r>
    </w:p>
    <w:p w14:paraId="3E8C7827" w14:textId="77777777" w:rsidR="00D02205" w:rsidRPr="003016BF" w:rsidRDefault="00D02205" w:rsidP="008D3CA9">
      <w:pPr>
        <w:spacing w:line="240" w:lineRule="auto"/>
        <w:ind w:left="-1134" w:right="-284"/>
        <w:jc w:val="center"/>
        <w:rPr>
          <w:rFonts w:ascii="Times New Roman" w:hAnsi="Times New Roman" w:cs="Times New Roman"/>
          <w:b/>
          <w:bCs/>
          <w:sz w:val="24"/>
          <w:szCs w:val="24"/>
        </w:rPr>
      </w:pPr>
    </w:p>
    <w:p w14:paraId="1225A962" w14:textId="77777777" w:rsidR="00D02205" w:rsidRDefault="00D02205" w:rsidP="008D3CA9">
      <w:pPr>
        <w:spacing w:line="240" w:lineRule="auto"/>
        <w:ind w:left="-1134" w:right="-284"/>
        <w:jc w:val="center"/>
        <w:rPr>
          <w:rFonts w:ascii="Times New Roman" w:hAnsi="Times New Roman" w:cs="Times New Roman"/>
          <w:b/>
          <w:bCs/>
          <w:sz w:val="36"/>
          <w:szCs w:val="36"/>
        </w:rPr>
      </w:pPr>
    </w:p>
    <w:p w14:paraId="284801BC" w14:textId="77777777" w:rsidR="00D02205" w:rsidRDefault="00D02205" w:rsidP="008D3CA9">
      <w:pPr>
        <w:spacing w:line="240" w:lineRule="auto"/>
        <w:ind w:left="-1134" w:right="-284"/>
        <w:jc w:val="center"/>
        <w:rPr>
          <w:rFonts w:ascii="Times New Roman" w:hAnsi="Times New Roman" w:cs="Times New Roman"/>
          <w:b/>
          <w:bCs/>
          <w:sz w:val="36"/>
          <w:szCs w:val="36"/>
        </w:rPr>
      </w:pPr>
    </w:p>
    <w:p w14:paraId="14127635" w14:textId="77777777" w:rsidR="00D02205" w:rsidRDefault="00D02205" w:rsidP="008D3CA9">
      <w:pPr>
        <w:spacing w:line="240" w:lineRule="auto"/>
        <w:ind w:left="-1134" w:right="-284"/>
        <w:jc w:val="center"/>
        <w:rPr>
          <w:rFonts w:ascii="Times New Roman" w:hAnsi="Times New Roman" w:cs="Times New Roman"/>
          <w:b/>
          <w:bCs/>
          <w:sz w:val="36"/>
          <w:szCs w:val="36"/>
        </w:rPr>
      </w:pPr>
    </w:p>
    <w:p w14:paraId="6EE519E1" w14:textId="77777777" w:rsidR="00D02205" w:rsidRDefault="00D02205" w:rsidP="008D3CA9">
      <w:pPr>
        <w:spacing w:line="240" w:lineRule="auto"/>
        <w:ind w:left="-1134" w:right="-284"/>
        <w:jc w:val="center"/>
        <w:rPr>
          <w:rFonts w:ascii="Times New Roman" w:hAnsi="Times New Roman" w:cs="Times New Roman"/>
          <w:b/>
          <w:bCs/>
          <w:sz w:val="36"/>
          <w:szCs w:val="36"/>
        </w:rPr>
      </w:pPr>
    </w:p>
    <w:p w14:paraId="45DFD45A" w14:textId="77777777" w:rsidR="00D02205" w:rsidRDefault="00D02205" w:rsidP="008D3CA9">
      <w:pPr>
        <w:spacing w:line="240" w:lineRule="auto"/>
        <w:ind w:left="-1134" w:right="-284"/>
        <w:jc w:val="center"/>
        <w:rPr>
          <w:rFonts w:ascii="Times New Roman" w:hAnsi="Times New Roman" w:cs="Times New Roman"/>
          <w:b/>
          <w:bCs/>
          <w:sz w:val="36"/>
          <w:szCs w:val="36"/>
        </w:rPr>
      </w:pPr>
    </w:p>
    <w:p w14:paraId="22EF0002" w14:textId="77777777" w:rsidR="00D02205" w:rsidRDefault="00D02205" w:rsidP="008D3CA9">
      <w:pPr>
        <w:spacing w:line="240" w:lineRule="auto"/>
        <w:ind w:left="-1134" w:right="-284"/>
        <w:jc w:val="center"/>
        <w:rPr>
          <w:rFonts w:ascii="Times New Roman" w:hAnsi="Times New Roman" w:cs="Times New Roman"/>
          <w:b/>
          <w:bCs/>
          <w:sz w:val="36"/>
          <w:szCs w:val="36"/>
        </w:rPr>
      </w:pPr>
    </w:p>
    <w:p w14:paraId="3DD93809" w14:textId="77777777" w:rsidR="00D02205" w:rsidRDefault="00D02205" w:rsidP="008D3CA9">
      <w:pPr>
        <w:spacing w:line="240" w:lineRule="auto"/>
        <w:ind w:left="-1134" w:right="-284"/>
        <w:jc w:val="center"/>
        <w:rPr>
          <w:rFonts w:ascii="Times New Roman" w:hAnsi="Times New Roman" w:cs="Times New Roman"/>
          <w:b/>
          <w:bCs/>
          <w:sz w:val="36"/>
          <w:szCs w:val="36"/>
        </w:rPr>
      </w:pPr>
    </w:p>
    <w:p w14:paraId="4200D3B6" w14:textId="77777777" w:rsidR="00D02205" w:rsidRDefault="00D02205" w:rsidP="008D3CA9">
      <w:pPr>
        <w:spacing w:line="240" w:lineRule="auto"/>
        <w:ind w:left="-1134" w:right="-284"/>
        <w:jc w:val="center"/>
        <w:rPr>
          <w:rFonts w:ascii="Times New Roman" w:hAnsi="Times New Roman" w:cs="Times New Roman"/>
          <w:b/>
          <w:bCs/>
          <w:sz w:val="36"/>
          <w:szCs w:val="36"/>
        </w:rPr>
      </w:pPr>
    </w:p>
    <w:p w14:paraId="4B357ADF" w14:textId="77777777" w:rsidR="00D02205" w:rsidRDefault="00D02205" w:rsidP="008D3CA9">
      <w:pPr>
        <w:spacing w:line="240" w:lineRule="auto"/>
        <w:ind w:left="-1134" w:right="-284"/>
        <w:jc w:val="center"/>
        <w:rPr>
          <w:rFonts w:ascii="Times New Roman" w:hAnsi="Times New Roman" w:cs="Times New Roman"/>
          <w:b/>
          <w:bCs/>
          <w:sz w:val="36"/>
          <w:szCs w:val="36"/>
        </w:rPr>
      </w:pPr>
    </w:p>
    <w:p w14:paraId="68325D71" w14:textId="5DB792BA" w:rsidR="008D3CA9" w:rsidRPr="008D3CA9" w:rsidRDefault="005F19B1" w:rsidP="008D3CA9">
      <w:pPr>
        <w:spacing w:line="240" w:lineRule="auto"/>
        <w:ind w:left="-1134" w:right="-284"/>
        <w:jc w:val="center"/>
        <w:rPr>
          <w:rFonts w:ascii="Times New Roman" w:hAnsi="Times New Roman" w:cs="Times New Roman"/>
          <w:b/>
          <w:bCs/>
          <w:sz w:val="36"/>
          <w:szCs w:val="36"/>
        </w:rPr>
      </w:pPr>
      <w:r w:rsidRPr="008D3CA9">
        <w:rPr>
          <w:rFonts w:ascii="Times New Roman" w:hAnsi="Times New Roman" w:cs="Times New Roman"/>
          <w:b/>
          <w:bCs/>
          <w:sz w:val="36"/>
          <w:szCs w:val="36"/>
        </w:rPr>
        <w:t>Приложение 2.</w:t>
      </w:r>
    </w:p>
    <w:p w14:paraId="38A371E4" w14:textId="1009EF6A" w:rsidR="005F19B1" w:rsidRPr="008D3CA9" w:rsidRDefault="005F19B1" w:rsidP="008D3CA9">
      <w:pPr>
        <w:spacing w:line="240" w:lineRule="auto"/>
        <w:ind w:left="-1134" w:right="-284"/>
        <w:jc w:val="center"/>
        <w:rPr>
          <w:rFonts w:ascii="Times New Roman" w:hAnsi="Times New Roman" w:cs="Times New Roman"/>
          <w:b/>
          <w:bCs/>
          <w:sz w:val="28"/>
          <w:szCs w:val="28"/>
        </w:rPr>
      </w:pPr>
      <w:r w:rsidRPr="008D3CA9">
        <w:rPr>
          <w:rFonts w:ascii="Times New Roman" w:hAnsi="Times New Roman" w:cs="Times New Roman"/>
          <w:b/>
          <w:bCs/>
          <w:sz w:val="28"/>
          <w:szCs w:val="28"/>
        </w:rPr>
        <w:t>Мате</w:t>
      </w:r>
      <w:r w:rsidR="00A826CF" w:rsidRPr="008D3CA9">
        <w:rPr>
          <w:rFonts w:ascii="Times New Roman" w:hAnsi="Times New Roman" w:cs="Times New Roman"/>
          <w:b/>
          <w:bCs/>
          <w:sz w:val="28"/>
          <w:szCs w:val="28"/>
        </w:rPr>
        <w:t>риалы Музея Христианской Культуры.</w:t>
      </w:r>
      <w:r w:rsidRPr="008D3CA9">
        <w:rPr>
          <w:rFonts w:ascii="Times New Roman" w:hAnsi="Times New Roman" w:cs="Times New Roman"/>
          <w:b/>
          <w:bCs/>
          <w:sz w:val="28"/>
          <w:szCs w:val="28"/>
        </w:rPr>
        <w:t xml:space="preserve"> Памятка экскурсовода</w:t>
      </w:r>
      <w:r w:rsidR="00D5243F" w:rsidRPr="008D3CA9">
        <w:rPr>
          <w:rFonts w:ascii="Times New Roman" w:hAnsi="Times New Roman" w:cs="Times New Roman"/>
          <w:b/>
          <w:bCs/>
          <w:sz w:val="28"/>
          <w:szCs w:val="28"/>
        </w:rPr>
        <w:t xml:space="preserve"> Музея Христианской Культуры.</w:t>
      </w:r>
    </w:p>
    <w:p w14:paraId="68DED766" w14:textId="7F7F62C5" w:rsidR="00D5243F" w:rsidRPr="003016BF" w:rsidRDefault="00D5243F"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sz w:val="24"/>
          <w:szCs w:val="24"/>
        </w:rPr>
        <w:t xml:space="preserve">Император Николай II — одна из самых неоднозначных фигур в российской истории, о результатах его правления учёные спорят по сию пору, однако не подвергается сомнению тот факт, что царь был набожным человеком, хорошим мужем и отцом, был связан крепкими узами со своими родными. Зал «Николай II: семья и престол» в Музее христианской культуры приоткрывает завесу над взаимоотношениями последней царской четы и их чад. </w:t>
      </w:r>
    </w:p>
    <w:p w14:paraId="47FA6528" w14:textId="2C2219CB" w:rsidR="00D5243F" w:rsidRPr="003016BF" w:rsidRDefault="00D5243F"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sz w:val="24"/>
          <w:szCs w:val="24"/>
        </w:rPr>
        <w:t xml:space="preserve">В первой витрине экспозиции располагаются ювелирные изделия, принадлежавшие императорской семье. Многие из этих изделий предназначались для Кабинета Его Императорского Величества — некоторые были выполнены к памятным датам. Под номерами 7 и 9 располагаются подарочные броши, чтобы были созданы к 300-летию Дома Романовых. Небольшие изящные предметы были созданы Фирмой Фаберже, в мастерской Августа Холмстрёма. Среди произведений можно найти подарочный перстень с </w:t>
      </w:r>
      <w:r w:rsidR="00710A9F" w:rsidRPr="003016BF">
        <w:rPr>
          <w:rFonts w:ascii="Times New Roman" w:hAnsi="Times New Roman" w:cs="Times New Roman"/>
          <w:sz w:val="24"/>
          <w:szCs w:val="24"/>
        </w:rPr>
        <w:t>написанием</w:t>
      </w:r>
      <w:r w:rsidRPr="003016BF">
        <w:rPr>
          <w:rFonts w:ascii="Times New Roman" w:hAnsi="Times New Roman" w:cs="Times New Roman"/>
          <w:sz w:val="24"/>
          <w:szCs w:val="24"/>
        </w:rPr>
        <w:t xml:space="preserve"> «На Новый год от Ольги Николаевны» — кольцо было подарено Великой княжной отцу, Николаю II, на торжество 1912 года. В соседней витрине представлен ещё один подарок самодержцу — на этот раз от супруги, Александры </w:t>
      </w:r>
      <w:r w:rsidR="00710A9F" w:rsidRPr="003016BF">
        <w:rPr>
          <w:rFonts w:ascii="Times New Roman" w:hAnsi="Times New Roman" w:cs="Times New Roman"/>
          <w:sz w:val="24"/>
          <w:szCs w:val="24"/>
        </w:rPr>
        <w:t>Фёдоровны</w:t>
      </w:r>
      <w:r w:rsidRPr="003016BF">
        <w:rPr>
          <w:rFonts w:ascii="Times New Roman" w:hAnsi="Times New Roman" w:cs="Times New Roman"/>
          <w:sz w:val="24"/>
          <w:szCs w:val="24"/>
        </w:rPr>
        <w:t>. Маленький кулон, украшенный миниатюрами на кости, сапфиром, жемчугом и бриллиантами, был преподнесён императрицей мужу в 1909 году, по случаю 5-летия их сына, цесаревича Алексея. Многие изделия подобного толка создавались знаменитой русской ювелирной фирмой «Фаберже» — известно, что императоры Александр III и Николай II, а также их жёны, высоко ценили украшения, созданные Карлом Густавовичем и его мастерами. Фоторамки, что изящно покрыты эмалью по гильошированному фону и представлены в первой и последней витринах, также являются творениями «Великого Фаберже». Слово «гильош» имеет французское происхождение, в переводе на русские язык оно значит «чёрточка, царапина, узор из волнистых линий». На металлической поверхности произведения при помощи специального станка процарапывается повторяющийся симметричный узор, после этого на металл наносится смоченный водой стекл</w:t>
      </w:r>
      <w:r w:rsidR="00BF2801" w:rsidRPr="003016BF">
        <w:rPr>
          <w:rFonts w:ascii="Times New Roman" w:hAnsi="Times New Roman" w:cs="Times New Roman"/>
          <w:sz w:val="24"/>
          <w:szCs w:val="24"/>
        </w:rPr>
        <w:t xml:space="preserve">овидный порошок, затем изделие </w:t>
      </w:r>
      <w:r w:rsidRPr="003016BF">
        <w:rPr>
          <w:rFonts w:ascii="Times New Roman" w:hAnsi="Times New Roman" w:cs="Times New Roman"/>
          <w:sz w:val="24"/>
          <w:szCs w:val="24"/>
        </w:rPr>
        <w:t xml:space="preserve">обжигается в печи при высокой температуре. В завершение всего предмет с расплавленной и остывшей эмалью полируют и шлифуют для достижения абсолютной гладкости и эффекта глянцевого блеска. Ювелирный дом «Фаберже» разработал спектр эмали в 144 оттенка, тогда как другие мастера могли похвастаться гораздо меньшим набором цветов. Эмальером Фёдором Рюкертом, который сотрудничал с фирмой «Фаберже» был исполнен оклад для иконы «Богоматерь Одигитрия», что жители Ставрополья преподнесли императору Александру III в 1881 году. На окладе можно увидеть другой тип украшения — здесь представлена эмаль по скани. Суть этой техники заключается в том, что на металлическую основу наплавляется тонкая скрученная проволока, которая формирует </w:t>
      </w:r>
      <w:r w:rsidR="00710A9F" w:rsidRPr="003016BF">
        <w:rPr>
          <w:rFonts w:ascii="Times New Roman" w:hAnsi="Times New Roman" w:cs="Times New Roman"/>
          <w:sz w:val="24"/>
          <w:szCs w:val="24"/>
        </w:rPr>
        <w:t>контррисунка</w:t>
      </w:r>
      <w:r w:rsidRPr="003016BF">
        <w:rPr>
          <w:rFonts w:ascii="Times New Roman" w:hAnsi="Times New Roman" w:cs="Times New Roman"/>
          <w:sz w:val="24"/>
          <w:szCs w:val="24"/>
        </w:rPr>
        <w:t xml:space="preserve">, а пустоты между проволокой </w:t>
      </w:r>
      <w:r w:rsidRPr="003016BF">
        <w:rPr>
          <w:rFonts w:ascii="Times New Roman" w:hAnsi="Times New Roman" w:cs="Times New Roman"/>
          <w:sz w:val="24"/>
          <w:szCs w:val="24"/>
        </w:rPr>
        <w:lastRenderedPageBreak/>
        <w:t xml:space="preserve">заполняются цветной стекловидной массой. Фёдора Рюкерта нередко именовали «живописцем по эмали». Не менее значимыми являются и другие иконы этой витрины - рядом расположено произведение «Богоматерь Одигитрия (Ватопедская) </w:t>
      </w:r>
      <w:r w:rsidR="00710A9F" w:rsidRPr="003016BF">
        <w:rPr>
          <w:rFonts w:ascii="Times New Roman" w:hAnsi="Times New Roman" w:cs="Times New Roman"/>
          <w:sz w:val="24"/>
          <w:szCs w:val="24"/>
        </w:rPr>
        <w:t>со святым Александром</w:t>
      </w:r>
      <w:r w:rsidRPr="003016BF">
        <w:rPr>
          <w:rFonts w:ascii="Times New Roman" w:hAnsi="Times New Roman" w:cs="Times New Roman"/>
          <w:sz w:val="24"/>
          <w:szCs w:val="24"/>
        </w:rPr>
        <w:t xml:space="preserve"> Невским, Марией Магдалиной, Георгием Победоносцем, апостолом Андреем Первозванным, Вонифатием, Еленой, Алексием митрополитом Московским, Евфимией, Николаем Чудотворцем, Михаилом Тверским, Ольгой, Ксенией, Наталией, Домникой и Иоанном Златоустом на полях». Семеро из изображённых святых тезоимениты членам семьи императора Александра III. Икона была изготовлена по особому заказу семьи, в честь коронации императора Александра 15 мая 1883 года. Православная вера имела большое значение в жизни императорской семьи, Николай и Александра старались воспитать своих пятерых детей — Ольгу, Татьяну, Марию, Анастасию и цесаревича Алексея — в духе христианских добродетелей: в витрине располагается кружка для сбора пожертвований, на которой стоит клеймо Министерства Императорского Двора, что курировал благотворительную деятельность. Сбор проходил под Августейшим покровительством Её Императорского Высочества Великой княжны Татьяны Николаевны. В Лазарете Его Императорского Высо</w:t>
      </w:r>
      <w:r w:rsidR="00BF2801" w:rsidRPr="003016BF">
        <w:rPr>
          <w:rFonts w:ascii="Times New Roman" w:hAnsi="Times New Roman" w:cs="Times New Roman"/>
          <w:sz w:val="24"/>
          <w:szCs w:val="24"/>
        </w:rPr>
        <w:t xml:space="preserve">чества Наследника Цесаревича и </w:t>
      </w:r>
      <w:r w:rsidRPr="003016BF">
        <w:rPr>
          <w:rFonts w:ascii="Times New Roman" w:hAnsi="Times New Roman" w:cs="Times New Roman"/>
          <w:sz w:val="24"/>
          <w:szCs w:val="24"/>
        </w:rPr>
        <w:t xml:space="preserve">Великого Князя Алексея Николаевича в Зимнем Дворце во время Первой Мировой войны находилась икона с полукруглым навершием — Богоматерь Казанская. </w:t>
      </w:r>
    </w:p>
    <w:p w14:paraId="6C078818" w14:textId="77777777" w:rsidR="00D5243F" w:rsidRPr="003016BF" w:rsidRDefault="00D5243F"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sz w:val="24"/>
          <w:szCs w:val="24"/>
        </w:rPr>
        <w:t xml:space="preserve">Произведение является двусторонним, на обратной стороне изображён праздник Богоявления или Крещения Господня. В этом же пространстве находится довольно скромных размеров, но колоссального значения экспонат — образ Богоматери Одигитрии, что был с самодержцем, его супругой и их детьми в период ссылки в Екатеринбурге. </w:t>
      </w:r>
    </w:p>
    <w:p w14:paraId="77FCF561" w14:textId="5B03F946" w:rsidR="00D5243F" w:rsidRPr="003016BF" w:rsidRDefault="00D5243F"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sz w:val="24"/>
          <w:szCs w:val="24"/>
        </w:rPr>
        <w:t xml:space="preserve">Чада императора воспитывались в любви, но и строгости, присущей августейшим фамилиям. Аскетичная обстановка, регулярные физические упражнения, интенсивный образовательный процесс, который не прерывался даже на отдыхе — этим были наполнены дни детей. Тем не менее, время оставалось и на общение, и на совместные игры, прогулки. В большой витрине расположены два комплекта лыж, что были выполнены в Хельсинки — один из наборов был подарен цесаревичу Алексею Московским лыжным клубом. Ещё одно изделие для зимних увеселений, зимние сани из лиственницы, украшенные бархатом и тесьмой, ранее находились в поместье «Хвидор» — датской резиденции императрицы Марии </w:t>
      </w:r>
      <w:r w:rsidR="00710A9F" w:rsidRPr="003016BF">
        <w:rPr>
          <w:rFonts w:ascii="Times New Roman" w:hAnsi="Times New Roman" w:cs="Times New Roman"/>
          <w:sz w:val="24"/>
          <w:szCs w:val="24"/>
        </w:rPr>
        <w:t>Фёдоровны</w:t>
      </w:r>
      <w:r w:rsidRPr="003016BF">
        <w:rPr>
          <w:rFonts w:ascii="Times New Roman" w:hAnsi="Times New Roman" w:cs="Times New Roman"/>
          <w:sz w:val="24"/>
          <w:szCs w:val="24"/>
        </w:rPr>
        <w:t xml:space="preserve">, бабушки цесаревича. </w:t>
      </w:r>
    </w:p>
    <w:p w14:paraId="3E5E8366" w14:textId="19307750" w:rsidR="00D5243F" w:rsidRPr="003016BF" w:rsidRDefault="00D5243F"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sz w:val="24"/>
          <w:szCs w:val="24"/>
        </w:rPr>
        <w:t xml:space="preserve">Наследник был долгожданным пятым ребёнком в семье — и первым мальчиком. Неудивительно, что его родители, Николай II и Александра Феодоровна, а также сёстры, Великие княжны Ольга, Татьяна, Мария и Анастасия, любили его и всячески баловали. В следующей витрине можно рассмотреть сачок для ловли бабочек с выдвижным механизмом, что был подарен цесаревичу сёстрами в 1915 году, равно как и действующая модель парового поезда 1840 года. После падения Российской империи поезд находился в собрании короля Бельгии Леопольда III и бельгийской принцессы Лилиан. Внимание в этой витрине привлекает и резная деревянная колыбелька, что также принадлежала Алексею. Дарственная </w:t>
      </w:r>
      <w:r w:rsidRPr="003016BF">
        <w:rPr>
          <w:rFonts w:ascii="Times New Roman" w:hAnsi="Times New Roman" w:cs="Times New Roman"/>
          <w:sz w:val="24"/>
          <w:szCs w:val="24"/>
        </w:rPr>
        <w:lastRenderedPageBreak/>
        <w:t xml:space="preserve">надпись на французском языке гласит: «Как возмужает молодой российский государь, с ним возмужает и Россия». Однако здесь можно найти </w:t>
      </w:r>
      <w:r w:rsidR="00BF2801" w:rsidRPr="003016BF">
        <w:rPr>
          <w:rFonts w:ascii="Times New Roman" w:hAnsi="Times New Roman" w:cs="Times New Roman"/>
          <w:sz w:val="24"/>
          <w:szCs w:val="24"/>
        </w:rPr>
        <w:t xml:space="preserve">вещи, принадлежавшие не только </w:t>
      </w:r>
      <w:r w:rsidRPr="003016BF">
        <w:rPr>
          <w:rFonts w:ascii="Times New Roman" w:hAnsi="Times New Roman" w:cs="Times New Roman"/>
          <w:sz w:val="24"/>
          <w:szCs w:val="24"/>
        </w:rPr>
        <w:t xml:space="preserve">цесаревичу — портрет великой княжны Анастасии в детстве был написана собственноручно Николаем II в 1905 году, а рисунке в альбоме были исполнены уже самой Анастасией, когда она стала старше. </w:t>
      </w:r>
    </w:p>
    <w:p w14:paraId="4AE3AEF4" w14:textId="77777777" w:rsidR="00D5243F" w:rsidRPr="003016BF" w:rsidRDefault="00D5243F"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sz w:val="24"/>
          <w:szCs w:val="24"/>
        </w:rPr>
        <w:t xml:space="preserve">Последние витрины рассказывают нам о личностях императора и императрицы: здесь можно найти изящные хрустальные флаконы для парфюма, веер, предметы из гардероба царской семьи. Среди изящных дамски нарядов можно обнаружить необычную вещь — купальный костюм-платье, выполненный из шерсти, что было типично для начала ХХ века. Рядом с экспонатом находится детская рубашка с вышитой буквой «А» — этот предмет также приналегал цесаревичу. </w:t>
      </w:r>
    </w:p>
    <w:p w14:paraId="1BBBAABF" w14:textId="1034C467" w:rsidR="00D5243F" w:rsidRPr="003016BF" w:rsidRDefault="00D5243F" w:rsidP="008D63DC">
      <w:pPr>
        <w:spacing w:line="360" w:lineRule="auto"/>
        <w:ind w:left="-1134" w:right="-284"/>
        <w:rPr>
          <w:rFonts w:ascii="Times New Roman" w:hAnsi="Times New Roman" w:cs="Times New Roman"/>
          <w:sz w:val="24"/>
          <w:szCs w:val="24"/>
        </w:rPr>
      </w:pPr>
      <w:r w:rsidRPr="003016BF">
        <w:rPr>
          <w:rFonts w:ascii="Times New Roman" w:hAnsi="Times New Roman" w:cs="Times New Roman"/>
          <w:sz w:val="24"/>
          <w:szCs w:val="24"/>
        </w:rPr>
        <w:t xml:space="preserve">Завершает экспозицию «мужская» витрина: её украшает акварель с изображением императора, облачённая в муаровый шёлк. Изображения Николая II, а также его отца и деда — императоров Александра III и Александра II — можно увидеть также в рамках для фотографий и на золотых портсигарах. Изящная серебряная коробка для сигарет, созданная московским торговым домом </w:t>
      </w:r>
      <w:r w:rsidR="00D02205" w:rsidRPr="003016BF">
        <w:rPr>
          <w:rFonts w:ascii="Times New Roman" w:hAnsi="Times New Roman" w:cs="Times New Roman"/>
          <w:sz w:val="24"/>
          <w:szCs w:val="24"/>
        </w:rPr>
        <w:t>«Морозов»,</w:t>
      </w:r>
      <w:r w:rsidRPr="003016BF">
        <w:rPr>
          <w:rFonts w:ascii="Times New Roman" w:hAnsi="Times New Roman" w:cs="Times New Roman"/>
          <w:sz w:val="24"/>
          <w:szCs w:val="24"/>
        </w:rPr>
        <w:t xml:space="preserve"> имеет начертание: «На добрую память от товарищей Государева Конвоя». Такие внушительные коробки мужчины не носили с собой, а держали на письменных столах. Рядом с подобным произведением нередко можно было увидеть чернильные наборы с пресс-папье, марочницами и специальными приспособлениями, в которые насыпался мелкий песок - им посыпали чернила для лучшего высыхания. Памятные вещи, связанные и с самим Николаем II, и с его эпохой, также дополняет книга «Воздвижение Креста Господня», имеющая автограф императрицы Александры </w:t>
      </w:r>
      <w:r w:rsidR="00710A9F" w:rsidRPr="003016BF">
        <w:rPr>
          <w:rFonts w:ascii="Times New Roman" w:hAnsi="Times New Roman" w:cs="Times New Roman"/>
          <w:sz w:val="24"/>
          <w:szCs w:val="24"/>
        </w:rPr>
        <w:t>Фёдоровны</w:t>
      </w:r>
      <w:r w:rsidRPr="003016BF">
        <w:rPr>
          <w:rFonts w:ascii="Times New Roman" w:hAnsi="Times New Roman" w:cs="Times New Roman"/>
          <w:sz w:val="24"/>
          <w:szCs w:val="24"/>
        </w:rPr>
        <w:t>. Все эти предметы позволяют прикоснуться к личности Николая II и открыть для себя что-то новое в известной истории. Совместное счастье людей, живших больше века назад, было не очень долгим, но своей теплотой оно согревает множество современных сердец. Семья Романовых были причислена к лику святых за мученическую кончину, их история — особая для мира христианской культуры.</w:t>
      </w:r>
    </w:p>
    <w:p w14:paraId="0EFB62AE" w14:textId="1E5A8B6D" w:rsidR="00E922BD" w:rsidRPr="003016BF" w:rsidRDefault="00E922BD" w:rsidP="008D63DC">
      <w:pPr>
        <w:spacing w:line="360" w:lineRule="auto"/>
        <w:ind w:right="-284"/>
        <w:rPr>
          <w:rFonts w:ascii="Times New Roman" w:hAnsi="Times New Roman" w:cs="Times New Roman"/>
          <w:b/>
          <w:bCs/>
          <w:sz w:val="24"/>
          <w:szCs w:val="24"/>
        </w:rPr>
      </w:pPr>
    </w:p>
    <w:p w14:paraId="12A39E08" w14:textId="77777777" w:rsidR="009E2C57" w:rsidRPr="003016BF" w:rsidRDefault="009E2C57" w:rsidP="008D63DC">
      <w:pPr>
        <w:spacing w:line="360" w:lineRule="auto"/>
        <w:ind w:right="-284"/>
        <w:rPr>
          <w:rFonts w:ascii="Times New Roman" w:hAnsi="Times New Roman" w:cs="Times New Roman"/>
          <w:b/>
          <w:bCs/>
          <w:sz w:val="24"/>
          <w:szCs w:val="24"/>
        </w:rPr>
      </w:pPr>
    </w:p>
    <w:p w14:paraId="3960B628" w14:textId="535F4F40" w:rsidR="00583393" w:rsidRDefault="00583393" w:rsidP="005A6BC9">
      <w:pPr>
        <w:spacing w:line="240" w:lineRule="auto"/>
        <w:ind w:left="-1134" w:right="-284"/>
        <w:jc w:val="center"/>
        <w:rPr>
          <w:rFonts w:ascii="Times New Roman" w:hAnsi="Times New Roman" w:cs="Times New Roman"/>
          <w:b/>
          <w:bCs/>
          <w:sz w:val="36"/>
          <w:szCs w:val="36"/>
        </w:rPr>
      </w:pPr>
    </w:p>
    <w:p w14:paraId="0A702E0F" w14:textId="111B9673" w:rsidR="00D02205" w:rsidRDefault="00D02205" w:rsidP="005A6BC9">
      <w:pPr>
        <w:spacing w:line="240" w:lineRule="auto"/>
        <w:ind w:left="-1134" w:right="-284"/>
        <w:jc w:val="center"/>
        <w:rPr>
          <w:rFonts w:ascii="Times New Roman" w:hAnsi="Times New Roman" w:cs="Times New Roman"/>
          <w:b/>
          <w:bCs/>
          <w:sz w:val="36"/>
          <w:szCs w:val="36"/>
        </w:rPr>
      </w:pPr>
    </w:p>
    <w:p w14:paraId="6A6770C6" w14:textId="1D5E4236" w:rsidR="007D5A9A" w:rsidRDefault="007D5A9A" w:rsidP="005A6BC9">
      <w:pPr>
        <w:spacing w:line="240" w:lineRule="auto"/>
        <w:ind w:left="-1134" w:right="-284"/>
        <w:jc w:val="center"/>
        <w:rPr>
          <w:rFonts w:ascii="Times New Roman" w:hAnsi="Times New Roman" w:cs="Times New Roman"/>
          <w:b/>
          <w:bCs/>
          <w:sz w:val="36"/>
          <w:szCs w:val="36"/>
        </w:rPr>
      </w:pPr>
    </w:p>
    <w:p w14:paraId="441EC2C5" w14:textId="77777777" w:rsidR="007D5A9A" w:rsidRDefault="007D5A9A" w:rsidP="005A6BC9">
      <w:pPr>
        <w:spacing w:line="240" w:lineRule="auto"/>
        <w:ind w:left="-1134" w:right="-284"/>
        <w:jc w:val="center"/>
        <w:rPr>
          <w:rFonts w:ascii="Times New Roman" w:hAnsi="Times New Roman" w:cs="Times New Roman"/>
          <w:b/>
          <w:bCs/>
          <w:sz w:val="36"/>
          <w:szCs w:val="36"/>
        </w:rPr>
      </w:pPr>
    </w:p>
    <w:p w14:paraId="7D43E163" w14:textId="302A9305" w:rsidR="00D02205" w:rsidRDefault="00D02205" w:rsidP="005A6BC9">
      <w:pPr>
        <w:spacing w:line="240" w:lineRule="auto"/>
        <w:ind w:left="-1134" w:right="-284"/>
        <w:jc w:val="center"/>
        <w:rPr>
          <w:rFonts w:ascii="Times New Roman" w:hAnsi="Times New Roman" w:cs="Times New Roman"/>
          <w:b/>
          <w:bCs/>
          <w:sz w:val="36"/>
          <w:szCs w:val="36"/>
        </w:rPr>
      </w:pPr>
    </w:p>
    <w:p w14:paraId="6C56EAA0" w14:textId="218873C6" w:rsidR="00D02205" w:rsidRDefault="00D02205" w:rsidP="005A6BC9">
      <w:pPr>
        <w:spacing w:line="240" w:lineRule="auto"/>
        <w:ind w:left="-1134" w:right="-284"/>
        <w:jc w:val="center"/>
        <w:rPr>
          <w:rFonts w:ascii="Times New Roman" w:hAnsi="Times New Roman" w:cs="Times New Roman"/>
          <w:b/>
          <w:bCs/>
          <w:sz w:val="36"/>
          <w:szCs w:val="36"/>
        </w:rPr>
      </w:pPr>
    </w:p>
    <w:p w14:paraId="0ACE3EB0" w14:textId="25478B8E" w:rsidR="003016BF" w:rsidRDefault="003016BF" w:rsidP="005A6BC9">
      <w:pPr>
        <w:spacing w:line="240" w:lineRule="auto"/>
        <w:ind w:left="-1134" w:right="-284"/>
        <w:jc w:val="center"/>
        <w:rPr>
          <w:rFonts w:ascii="Times New Roman" w:hAnsi="Times New Roman" w:cs="Times New Roman"/>
          <w:b/>
          <w:bCs/>
          <w:sz w:val="36"/>
          <w:szCs w:val="36"/>
        </w:rPr>
      </w:pPr>
    </w:p>
    <w:p w14:paraId="071125A9" w14:textId="35272FB7" w:rsidR="008D3CA9" w:rsidRPr="005A6BC9" w:rsidRDefault="005F19B1" w:rsidP="005A6BC9">
      <w:pPr>
        <w:spacing w:line="240" w:lineRule="auto"/>
        <w:ind w:left="-1134" w:right="-284"/>
        <w:jc w:val="center"/>
        <w:rPr>
          <w:rFonts w:ascii="Times New Roman" w:hAnsi="Times New Roman" w:cs="Times New Roman"/>
          <w:sz w:val="28"/>
          <w:szCs w:val="28"/>
        </w:rPr>
      </w:pPr>
      <w:r w:rsidRPr="008D3CA9">
        <w:rPr>
          <w:rFonts w:ascii="Times New Roman" w:hAnsi="Times New Roman" w:cs="Times New Roman"/>
          <w:b/>
          <w:bCs/>
          <w:sz w:val="36"/>
          <w:szCs w:val="36"/>
        </w:rPr>
        <w:t>Приложение 3.</w:t>
      </w:r>
    </w:p>
    <w:p w14:paraId="187CF308" w14:textId="3078F104" w:rsidR="005F19B1" w:rsidRDefault="008D3CA9" w:rsidP="008D3CA9">
      <w:pPr>
        <w:spacing w:line="240" w:lineRule="auto"/>
        <w:jc w:val="center"/>
        <w:rPr>
          <w:rFonts w:ascii="Times New Roman" w:hAnsi="Times New Roman" w:cs="Times New Roman"/>
          <w:b/>
          <w:bCs/>
          <w:sz w:val="28"/>
          <w:szCs w:val="28"/>
        </w:rPr>
      </w:pPr>
      <w:r w:rsidRPr="008D3CA9">
        <w:rPr>
          <w:rFonts w:ascii="Times New Roman" w:hAnsi="Times New Roman" w:cs="Times New Roman"/>
          <w:b/>
          <w:bCs/>
          <w:sz w:val="28"/>
          <w:szCs w:val="28"/>
        </w:rPr>
        <w:t>Изображение литературных источников информации</w:t>
      </w:r>
    </w:p>
    <w:p w14:paraId="2AC2FA13" w14:textId="77777777" w:rsidR="00583393" w:rsidRPr="008D3CA9" w:rsidRDefault="00583393" w:rsidP="008D3CA9">
      <w:pPr>
        <w:spacing w:line="240" w:lineRule="auto"/>
        <w:jc w:val="center"/>
        <w:rPr>
          <w:rFonts w:ascii="Times New Roman" w:hAnsi="Times New Roman" w:cs="Times New Roman"/>
          <w:b/>
          <w:bCs/>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210"/>
      </w:tblGrid>
      <w:tr w:rsidR="00D809D0" w14:paraId="5E3AC7A8" w14:textId="77777777" w:rsidTr="00D809D0">
        <w:tc>
          <w:tcPr>
            <w:tcW w:w="4361" w:type="dxa"/>
          </w:tcPr>
          <w:p w14:paraId="3C2659E3" w14:textId="25F54818" w:rsidR="00D809D0" w:rsidRDefault="00D809D0" w:rsidP="00D809D0">
            <w:pPr>
              <w:ind w:firstLine="0"/>
              <w:rPr>
                <w:rFonts w:ascii="Times New Roman" w:hAnsi="Times New Roman"/>
                <w:sz w:val="28"/>
                <w:szCs w:val="28"/>
              </w:rPr>
            </w:pPr>
            <w:r>
              <w:rPr>
                <w:rFonts w:ascii="Times New Roman" w:hAnsi="Times New Roman"/>
                <w:noProof/>
                <w:sz w:val="28"/>
                <w:szCs w:val="28"/>
                <w:lang w:eastAsia="ru-RU"/>
              </w:rPr>
              <w:drawing>
                <wp:inline distT="0" distB="0" distL="0" distR="0" wp14:anchorId="2642D636" wp14:editId="21BE674C">
                  <wp:extent cx="2523471" cy="3524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1840" cy="3535938"/>
                          </a:xfrm>
                          <a:prstGeom prst="rect">
                            <a:avLst/>
                          </a:prstGeom>
                          <a:noFill/>
                        </pic:spPr>
                      </pic:pic>
                    </a:graphicData>
                  </a:graphic>
                </wp:inline>
              </w:drawing>
            </w:r>
          </w:p>
        </w:tc>
        <w:tc>
          <w:tcPr>
            <w:tcW w:w="5210" w:type="dxa"/>
          </w:tcPr>
          <w:p w14:paraId="2653218C" w14:textId="18F12DDA" w:rsidR="00D809D0" w:rsidRDefault="00D809D0" w:rsidP="00D809D0">
            <w:pPr>
              <w:ind w:firstLine="31"/>
              <w:jc w:val="left"/>
              <w:rPr>
                <w:rFonts w:ascii="Times New Roman" w:hAnsi="Times New Roman"/>
                <w:sz w:val="28"/>
                <w:szCs w:val="28"/>
              </w:rPr>
            </w:pPr>
            <w:r>
              <w:rPr>
                <w:rFonts w:ascii="Times New Roman" w:hAnsi="Times New Roman"/>
                <w:noProof/>
                <w:sz w:val="28"/>
                <w:szCs w:val="28"/>
                <w:lang w:eastAsia="ru-RU"/>
              </w:rPr>
              <w:drawing>
                <wp:inline distT="0" distB="0" distL="0" distR="0" wp14:anchorId="6D8EF415" wp14:editId="7E05A77E">
                  <wp:extent cx="2828925" cy="385922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879" cy="3894631"/>
                          </a:xfrm>
                          <a:prstGeom prst="rect">
                            <a:avLst/>
                          </a:prstGeom>
                          <a:noFill/>
                        </pic:spPr>
                      </pic:pic>
                    </a:graphicData>
                  </a:graphic>
                </wp:inline>
              </w:drawing>
            </w:r>
          </w:p>
        </w:tc>
      </w:tr>
      <w:tr w:rsidR="00D809D0" w14:paraId="7718D3DA" w14:textId="77777777" w:rsidTr="00D809D0">
        <w:tc>
          <w:tcPr>
            <w:tcW w:w="4361" w:type="dxa"/>
          </w:tcPr>
          <w:p w14:paraId="4279376B" w14:textId="397F9BEE" w:rsidR="00D809D0" w:rsidRDefault="00D809D0" w:rsidP="00D809D0">
            <w:pPr>
              <w:ind w:firstLine="0"/>
              <w:rPr>
                <w:rFonts w:ascii="Times New Roman" w:hAnsi="Times New Roman"/>
                <w:noProof/>
                <w:sz w:val="28"/>
                <w:szCs w:val="28"/>
              </w:rPr>
            </w:pPr>
            <w:r>
              <w:rPr>
                <w:rFonts w:ascii="Times New Roman" w:hAnsi="Times New Roman"/>
                <w:noProof/>
                <w:sz w:val="28"/>
                <w:szCs w:val="28"/>
                <w:lang w:eastAsia="ru-RU"/>
              </w:rPr>
              <w:drawing>
                <wp:inline distT="0" distB="0" distL="0" distR="0" wp14:anchorId="06C41483" wp14:editId="67D38AC5">
                  <wp:extent cx="2451100" cy="316420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100" cy="3164205"/>
                          </a:xfrm>
                          <a:prstGeom prst="rect">
                            <a:avLst/>
                          </a:prstGeom>
                          <a:noFill/>
                        </pic:spPr>
                      </pic:pic>
                    </a:graphicData>
                  </a:graphic>
                </wp:inline>
              </w:drawing>
            </w:r>
          </w:p>
        </w:tc>
        <w:tc>
          <w:tcPr>
            <w:tcW w:w="5210" w:type="dxa"/>
          </w:tcPr>
          <w:p w14:paraId="3F4FE534" w14:textId="77777777" w:rsidR="00D809D0" w:rsidRDefault="00D809D0" w:rsidP="00D809D0">
            <w:pPr>
              <w:ind w:firstLine="31"/>
              <w:rPr>
                <w:rFonts w:ascii="Times New Roman" w:hAnsi="Times New Roman"/>
                <w:noProof/>
                <w:sz w:val="28"/>
                <w:szCs w:val="28"/>
              </w:rPr>
            </w:pPr>
          </w:p>
        </w:tc>
      </w:tr>
    </w:tbl>
    <w:p w14:paraId="7284FB73" w14:textId="099A37A9" w:rsidR="00F010A4" w:rsidRDefault="00F010A4" w:rsidP="00AD3395">
      <w:pPr>
        <w:spacing w:line="240" w:lineRule="auto"/>
        <w:rPr>
          <w:noProof/>
          <w:lang w:eastAsia="ru-RU"/>
        </w:rPr>
      </w:pPr>
      <w:r>
        <w:rPr>
          <w:rFonts w:ascii="Times New Roman" w:hAnsi="Times New Roman" w:cs="Times New Roman"/>
          <w:noProof/>
          <w:color w:val="FF0000"/>
          <w:sz w:val="28"/>
          <w:szCs w:val="28"/>
          <w:lang w:eastAsia="ru-RU"/>
        </w:rPr>
        <w:t xml:space="preserve"> </w:t>
      </w:r>
      <w:r w:rsidR="00DD1856" w:rsidRPr="00DD1856">
        <w:rPr>
          <w:noProof/>
          <w:lang w:eastAsia="ru-RU"/>
        </w:rPr>
        <w:t xml:space="preserve"> </w:t>
      </w:r>
    </w:p>
    <w:p w14:paraId="5729EBC3" w14:textId="0C0CF1FC" w:rsidR="00D809D0" w:rsidRDefault="00D809D0" w:rsidP="00AD3395">
      <w:pPr>
        <w:spacing w:line="240" w:lineRule="auto"/>
        <w:rPr>
          <w:rFonts w:ascii="Times New Roman" w:hAnsi="Times New Roman" w:cs="Times New Roman"/>
          <w:noProof/>
          <w:color w:val="FF0000"/>
          <w:sz w:val="28"/>
          <w:szCs w:val="28"/>
          <w:lang w:eastAsia="ru-RU"/>
        </w:rPr>
      </w:pPr>
    </w:p>
    <w:p w14:paraId="67AC1A80" w14:textId="5081850E" w:rsidR="008971D2" w:rsidRDefault="008971D2" w:rsidP="00AD3395">
      <w:pPr>
        <w:spacing w:line="240" w:lineRule="auto"/>
        <w:rPr>
          <w:rFonts w:ascii="Times New Roman" w:hAnsi="Times New Roman" w:cs="Times New Roman"/>
          <w:noProof/>
          <w:color w:val="FF0000"/>
          <w:sz w:val="28"/>
          <w:szCs w:val="28"/>
          <w:lang w:eastAsia="ru-RU"/>
        </w:rPr>
      </w:pPr>
    </w:p>
    <w:p w14:paraId="13DA3AC9" w14:textId="360DFC8C" w:rsidR="008971D2" w:rsidRDefault="008971D2" w:rsidP="00AD3395">
      <w:pPr>
        <w:spacing w:line="240" w:lineRule="auto"/>
        <w:rPr>
          <w:rFonts w:ascii="Times New Roman" w:hAnsi="Times New Roman" w:cs="Times New Roman"/>
          <w:noProof/>
          <w:color w:val="FF0000"/>
          <w:sz w:val="28"/>
          <w:szCs w:val="28"/>
          <w:lang w:eastAsia="ru-RU"/>
        </w:rPr>
      </w:pPr>
    </w:p>
    <w:p w14:paraId="519E644B" w14:textId="7191A78B" w:rsidR="008971D2" w:rsidRPr="00961E99" w:rsidRDefault="008971D2" w:rsidP="00AD3395">
      <w:pPr>
        <w:spacing w:line="240" w:lineRule="auto"/>
        <w:rPr>
          <w:rFonts w:ascii="Times New Roman" w:hAnsi="Times New Roman" w:cs="Times New Roman"/>
          <w:noProof/>
          <w:color w:val="FF0000"/>
          <w:sz w:val="28"/>
          <w:szCs w:val="28"/>
          <w:lang w:eastAsia="ru-RU"/>
        </w:rPr>
      </w:pPr>
    </w:p>
    <w:p w14:paraId="3F100F40" w14:textId="7D65D5D0" w:rsidR="00583393" w:rsidRDefault="00583393" w:rsidP="00AD3395">
      <w:pPr>
        <w:spacing w:line="240" w:lineRule="auto"/>
        <w:rPr>
          <w:rFonts w:ascii="Times New Roman" w:hAnsi="Times New Roman" w:cs="Times New Roman"/>
          <w:color w:val="FF0000"/>
          <w:sz w:val="28"/>
          <w:szCs w:val="28"/>
        </w:rPr>
      </w:pPr>
    </w:p>
    <w:p w14:paraId="46C88AA1" w14:textId="167B20AD" w:rsidR="008971D2" w:rsidRDefault="008971D2" w:rsidP="00AD3395">
      <w:pPr>
        <w:spacing w:line="240" w:lineRule="auto"/>
        <w:rPr>
          <w:rFonts w:ascii="Times New Roman" w:hAnsi="Times New Roman" w:cs="Times New Roman"/>
          <w:color w:val="FF0000"/>
          <w:sz w:val="28"/>
          <w:szCs w:val="28"/>
        </w:rPr>
      </w:pPr>
    </w:p>
    <w:p w14:paraId="0CA14CB1" w14:textId="2307CC7D" w:rsidR="008971D2" w:rsidRDefault="008971D2" w:rsidP="00AD3395">
      <w:pPr>
        <w:spacing w:line="240" w:lineRule="auto"/>
        <w:rPr>
          <w:rFonts w:ascii="Times New Roman" w:hAnsi="Times New Roman" w:cs="Times New Roman"/>
          <w:color w:val="FF0000"/>
          <w:sz w:val="28"/>
          <w:szCs w:val="28"/>
        </w:rPr>
      </w:pPr>
    </w:p>
    <w:p w14:paraId="7D3C94FF" w14:textId="182D06AE" w:rsidR="008971D2" w:rsidRDefault="008971D2" w:rsidP="00AD3395">
      <w:pPr>
        <w:spacing w:line="240" w:lineRule="auto"/>
        <w:rPr>
          <w:rFonts w:ascii="Times New Roman" w:hAnsi="Times New Roman" w:cs="Times New Roman"/>
          <w:color w:val="FF0000"/>
          <w:sz w:val="28"/>
          <w:szCs w:val="28"/>
        </w:rPr>
      </w:pPr>
    </w:p>
    <w:p w14:paraId="1266076C" w14:textId="6F377546" w:rsidR="008971D2" w:rsidRDefault="008971D2" w:rsidP="00AD3395">
      <w:pPr>
        <w:spacing w:line="240" w:lineRule="auto"/>
        <w:rPr>
          <w:rFonts w:ascii="Times New Roman" w:hAnsi="Times New Roman" w:cs="Times New Roman"/>
          <w:color w:val="FF0000"/>
          <w:sz w:val="28"/>
          <w:szCs w:val="28"/>
        </w:rPr>
      </w:pPr>
    </w:p>
    <w:p w14:paraId="3D9B03BA" w14:textId="7EEAD5CD" w:rsidR="008971D2" w:rsidRDefault="008971D2" w:rsidP="00AD3395">
      <w:pPr>
        <w:spacing w:line="240" w:lineRule="auto"/>
        <w:rPr>
          <w:rFonts w:ascii="Times New Roman" w:hAnsi="Times New Roman" w:cs="Times New Roman"/>
          <w:color w:val="FF0000"/>
          <w:sz w:val="28"/>
          <w:szCs w:val="28"/>
        </w:rPr>
      </w:pPr>
    </w:p>
    <w:p w14:paraId="12191482" w14:textId="67347C97" w:rsidR="008971D2" w:rsidRDefault="008971D2" w:rsidP="00AD3395">
      <w:pPr>
        <w:spacing w:line="240" w:lineRule="auto"/>
        <w:rPr>
          <w:rFonts w:ascii="Times New Roman" w:hAnsi="Times New Roman" w:cs="Times New Roman"/>
          <w:color w:val="FF0000"/>
          <w:sz w:val="28"/>
          <w:szCs w:val="28"/>
        </w:rPr>
      </w:pPr>
    </w:p>
    <w:p w14:paraId="639CA3FD" w14:textId="0B4C19C6" w:rsidR="008971D2" w:rsidRDefault="008971D2" w:rsidP="00AD3395">
      <w:pPr>
        <w:spacing w:line="240" w:lineRule="auto"/>
        <w:rPr>
          <w:rFonts w:ascii="Times New Roman" w:hAnsi="Times New Roman" w:cs="Times New Roman"/>
          <w:color w:val="FF0000"/>
          <w:sz w:val="28"/>
          <w:szCs w:val="28"/>
        </w:rPr>
      </w:pPr>
    </w:p>
    <w:p w14:paraId="018573E3" w14:textId="77BB6C5B" w:rsidR="008971D2" w:rsidRDefault="008971D2" w:rsidP="00AD3395">
      <w:pPr>
        <w:spacing w:line="240" w:lineRule="auto"/>
        <w:rPr>
          <w:rFonts w:ascii="Times New Roman" w:hAnsi="Times New Roman" w:cs="Times New Roman"/>
          <w:color w:val="FF0000"/>
          <w:sz w:val="28"/>
          <w:szCs w:val="28"/>
        </w:rPr>
      </w:pPr>
    </w:p>
    <w:p w14:paraId="6C38D54B" w14:textId="5B5B9BC0" w:rsidR="008971D2" w:rsidRDefault="008971D2" w:rsidP="00AD3395">
      <w:pPr>
        <w:spacing w:line="240" w:lineRule="auto"/>
        <w:rPr>
          <w:rFonts w:ascii="Times New Roman" w:hAnsi="Times New Roman" w:cs="Times New Roman"/>
          <w:color w:val="FF0000"/>
          <w:sz w:val="28"/>
          <w:szCs w:val="28"/>
        </w:rPr>
      </w:pPr>
    </w:p>
    <w:p w14:paraId="6472F82E" w14:textId="29A7D7FA" w:rsidR="008971D2" w:rsidRDefault="008971D2" w:rsidP="00AD3395">
      <w:pPr>
        <w:spacing w:line="240" w:lineRule="auto"/>
        <w:rPr>
          <w:rFonts w:ascii="Times New Roman" w:hAnsi="Times New Roman" w:cs="Times New Roman"/>
          <w:color w:val="FF0000"/>
          <w:sz w:val="28"/>
          <w:szCs w:val="28"/>
        </w:rPr>
      </w:pPr>
    </w:p>
    <w:p w14:paraId="27154E70" w14:textId="776EF680" w:rsidR="008971D2" w:rsidRDefault="008971D2" w:rsidP="00AD3395">
      <w:pPr>
        <w:spacing w:line="240" w:lineRule="auto"/>
        <w:rPr>
          <w:rFonts w:ascii="Times New Roman" w:hAnsi="Times New Roman" w:cs="Times New Roman"/>
          <w:color w:val="FF0000"/>
          <w:sz w:val="28"/>
          <w:szCs w:val="28"/>
        </w:rPr>
      </w:pPr>
    </w:p>
    <w:p w14:paraId="76F38834" w14:textId="77777777" w:rsidR="008971D2" w:rsidRDefault="008971D2" w:rsidP="00AD3395">
      <w:pPr>
        <w:spacing w:line="240" w:lineRule="auto"/>
        <w:rPr>
          <w:rFonts w:ascii="Times New Roman" w:hAnsi="Times New Roman" w:cs="Times New Roman"/>
          <w:color w:val="FF0000"/>
          <w:sz w:val="28"/>
          <w:szCs w:val="28"/>
        </w:rPr>
      </w:pPr>
    </w:p>
    <w:p w14:paraId="07142597" w14:textId="7225D2C2" w:rsidR="00F15379" w:rsidRPr="008971D2" w:rsidRDefault="008971D2" w:rsidP="008971D2">
      <w:pPr>
        <w:pStyle w:val="a3"/>
        <w:jc w:val="center"/>
        <w:rPr>
          <w:rFonts w:ascii="Times New Roman" w:hAnsi="Times New Roman"/>
          <w:b/>
          <w:bCs/>
          <w:sz w:val="48"/>
          <w:szCs w:val="48"/>
        </w:rPr>
      </w:pPr>
      <w:r w:rsidRPr="008971D2">
        <w:rPr>
          <w:rFonts w:ascii="Times New Roman" w:hAnsi="Times New Roman"/>
          <w:b/>
          <w:bCs/>
          <w:sz w:val="48"/>
          <w:szCs w:val="48"/>
        </w:rPr>
        <w:t>Приложение 4.</w:t>
      </w:r>
    </w:p>
    <w:p w14:paraId="301363E0" w14:textId="5B0ED297" w:rsidR="008971D2" w:rsidRDefault="008971D2" w:rsidP="008971D2">
      <w:pPr>
        <w:pStyle w:val="a3"/>
        <w:jc w:val="center"/>
        <w:rPr>
          <w:rFonts w:ascii="Times New Roman" w:hAnsi="Times New Roman"/>
          <w:b/>
          <w:bCs/>
          <w:sz w:val="48"/>
          <w:szCs w:val="48"/>
        </w:rPr>
      </w:pPr>
      <w:r w:rsidRPr="008971D2">
        <w:rPr>
          <w:rFonts w:ascii="Times New Roman" w:hAnsi="Times New Roman"/>
          <w:b/>
          <w:bCs/>
          <w:sz w:val="48"/>
          <w:szCs w:val="48"/>
        </w:rPr>
        <w:t>Отзывы об экскурсии</w:t>
      </w:r>
    </w:p>
    <w:p w14:paraId="62B1C824" w14:textId="5957EC63" w:rsidR="00ED755B" w:rsidRDefault="00ED755B" w:rsidP="008971D2">
      <w:pPr>
        <w:pStyle w:val="a3"/>
        <w:jc w:val="center"/>
        <w:rPr>
          <w:rFonts w:ascii="Times New Roman" w:hAnsi="Times New Roman"/>
          <w:b/>
          <w:bCs/>
          <w:sz w:val="48"/>
          <w:szCs w:val="48"/>
        </w:rPr>
      </w:pPr>
    </w:p>
    <w:p w14:paraId="1D146D9B" w14:textId="33BD8C68" w:rsidR="00ED755B" w:rsidRDefault="00ED755B" w:rsidP="008971D2">
      <w:pPr>
        <w:pStyle w:val="a3"/>
        <w:jc w:val="center"/>
        <w:rPr>
          <w:rFonts w:ascii="Times New Roman" w:hAnsi="Times New Roman"/>
          <w:b/>
          <w:bCs/>
          <w:sz w:val="48"/>
          <w:szCs w:val="48"/>
        </w:rPr>
      </w:pPr>
    </w:p>
    <w:p w14:paraId="09C034FF" w14:textId="2DBDCB7E" w:rsidR="00ED755B" w:rsidRDefault="00ED755B" w:rsidP="008971D2">
      <w:pPr>
        <w:pStyle w:val="a3"/>
        <w:jc w:val="center"/>
        <w:rPr>
          <w:rFonts w:ascii="Times New Roman" w:hAnsi="Times New Roman"/>
          <w:b/>
          <w:bCs/>
          <w:sz w:val="48"/>
          <w:szCs w:val="48"/>
        </w:rPr>
      </w:pPr>
    </w:p>
    <w:p w14:paraId="653464BB" w14:textId="26095079" w:rsidR="00ED755B" w:rsidRDefault="00ED755B" w:rsidP="008971D2">
      <w:pPr>
        <w:pStyle w:val="a3"/>
        <w:jc w:val="center"/>
        <w:rPr>
          <w:rFonts w:ascii="Times New Roman" w:hAnsi="Times New Roman"/>
          <w:b/>
          <w:bCs/>
          <w:sz w:val="48"/>
          <w:szCs w:val="48"/>
        </w:rPr>
      </w:pPr>
    </w:p>
    <w:p w14:paraId="4E60F312" w14:textId="7859CD75" w:rsidR="00ED755B" w:rsidRDefault="00ED755B" w:rsidP="008971D2">
      <w:pPr>
        <w:pStyle w:val="a3"/>
        <w:jc w:val="center"/>
        <w:rPr>
          <w:rFonts w:ascii="Times New Roman" w:hAnsi="Times New Roman"/>
          <w:b/>
          <w:bCs/>
          <w:sz w:val="48"/>
          <w:szCs w:val="48"/>
        </w:rPr>
      </w:pPr>
    </w:p>
    <w:p w14:paraId="282BEC21" w14:textId="380E73BF" w:rsidR="00ED755B" w:rsidRDefault="00ED755B" w:rsidP="008971D2">
      <w:pPr>
        <w:pStyle w:val="a3"/>
        <w:jc w:val="center"/>
        <w:rPr>
          <w:rFonts w:ascii="Times New Roman" w:hAnsi="Times New Roman"/>
          <w:b/>
          <w:bCs/>
          <w:sz w:val="48"/>
          <w:szCs w:val="48"/>
        </w:rPr>
      </w:pPr>
    </w:p>
    <w:p w14:paraId="1D7B4459" w14:textId="1CF9DBA2" w:rsidR="00ED755B" w:rsidRDefault="00ED755B" w:rsidP="008971D2">
      <w:pPr>
        <w:pStyle w:val="a3"/>
        <w:jc w:val="center"/>
        <w:rPr>
          <w:rFonts w:ascii="Times New Roman" w:hAnsi="Times New Roman"/>
          <w:b/>
          <w:bCs/>
          <w:sz w:val="48"/>
          <w:szCs w:val="48"/>
        </w:rPr>
      </w:pPr>
    </w:p>
    <w:p w14:paraId="386B8C66" w14:textId="10F607E3" w:rsidR="00ED755B" w:rsidRDefault="00ED755B" w:rsidP="008971D2">
      <w:pPr>
        <w:pStyle w:val="a3"/>
        <w:jc w:val="center"/>
        <w:rPr>
          <w:rFonts w:ascii="Times New Roman" w:hAnsi="Times New Roman"/>
          <w:b/>
          <w:bCs/>
          <w:sz w:val="48"/>
          <w:szCs w:val="48"/>
        </w:rPr>
      </w:pPr>
    </w:p>
    <w:p w14:paraId="49995958" w14:textId="1B05628F" w:rsidR="00ED755B" w:rsidRDefault="00ED755B" w:rsidP="008971D2">
      <w:pPr>
        <w:pStyle w:val="a3"/>
        <w:jc w:val="center"/>
        <w:rPr>
          <w:rFonts w:ascii="Times New Roman" w:hAnsi="Times New Roman"/>
          <w:b/>
          <w:bCs/>
          <w:sz w:val="48"/>
          <w:szCs w:val="48"/>
        </w:rPr>
      </w:pPr>
    </w:p>
    <w:p w14:paraId="38A2B668" w14:textId="553C7EEF" w:rsidR="00ED755B" w:rsidRDefault="00ED755B" w:rsidP="008971D2">
      <w:pPr>
        <w:pStyle w:val="a3"/>
        <w:jc w:val="center"/>
        <w:rPr>
          <w:rFonts w:ascii="Times New Roman" w:hAnsi="Times New Roman"/>
          <w:b/>
          <w:bCs/>
          <w:sz w:val="48"/>
          <w:szCs w:val="48"/>
        </w:rPr>
      </w:pPr>
    </w:p>
    <w:p w14:paraId="0CDE77C9" w14:textId="4DA60F25" w:rsidR="00ED755B" w:rsidRDefault="00ED755B" w:rsidP="008971D2">
      <w:pPr>
        <w:pStyle w:val="a3"/>
        <w:jc w:val="center"/>
        <w:rPr>
          <w:rFonts w:ascii="Times New Roman" w:hAnsi="Times New Roman"/>
          <w:b/>
          <w:bCs/>
          <w:sz w:val="48"/>
          <w:szCs w:val="48"/>
        </w:rPr>
      </w:pPr>
    </w:p>
    <w:p w14:paraId="769FCFF6" w14:textId="6BFA022E" w:rsidR="00ED755B" w:rsidRDefault="00ED755B" w:rsidP="008971D2">
      <w:pPr>
        <w:pStyle w:val="a3"/>
        <w:jc w:val="center"/>
        <w:rPr>
          <w:rFonts w:ascii="Times New Roman" w:hAnsi="Times New Roman"/>
          <w:b/>
          <w:bCs/>
          <w:sz w:val="48"/>
          <w:szCs w:val="48"/>
        </w:rPr>
      </w:pPr>
    </w:p>
    <w:p w14:paraId="4464C15B" w14:textId="1F8B4699" w:rsidR="00ED755B" w:rsidRDefault="00ED755B" w:rsidP="00ED755B">
      <w:pPr>
        <w:pStyle w:val="a3"/>
        <w:ind w:left="0"/>
        <w:jc w:val="center"/>
        <w:rPr>
          <w:rFonts w:ascii="Times New Roman" w:hAnsi="Times New Roman"/>
          <w:b/>
          <w:bCs/>
          <w:sz w:val="48"/>
          <w:szCs w:val="48"/>
        </w:rPr>
      </w:pPr>
      <w:r>
        <w:rPr>
          <w:noProof/>
        </w:rPr>
        <w:lastRenderedPageBreak/>
        <w:drawing>
          <wp:inline distT="0" distB="0" distL="0" distR="0" wp14:anchorId="053897D3" wp14:editId="70998EB7">
            <wp:extent cx="5940425" cy="81756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175625"/>
                    </a:xfrm>
                    <a:prstGeom prst="rect">
                      <a:avLst/>
                    </a:prstGeom>
                    <a:noFill/>
                    <a:ln>
                      <a:noFill/>
                    </a:ln>
                  </pic:spPr>
                </pic:pic>
              </a:graphicData>
            </a:graphic>
          </wp:inline>
        </w:drawing>
      </w:r>
    </w:p>
    <w:p w14:paraId="3D202BAE" w14:textId="72107A7B" w:rsidR="00ED755B" w:rsidRDefault="00ED755B" w:rsidP="00ED755B">
      <w:pPr>
        <w:pStyle w:val="a3"/>
        <w:ind w:left="0"/>
        <w:rPr>
          <w:rFonts w:ascii="Times New Roman" w:hAnsi="Times New Roman"/>
          <w:sz w:val="28"/>
          <w:szCs w:val="28"/>
        </w:rPr>
      </w:pPr>
      <w:r w:rsidRPr="00ED755B">
        <w:rPr>
          <w:rFonts w:ascii="Times New Roman" w:hAnsi="Times New Roman"/>
          <w:sz w:val="28"/>
          <w:szCs w:val="28"/>
        </w:rPr>
        <w:t xml:space="preserve">Отзыв </w:t>
      </w:r>
      <w:r>
        <w:rPr>
          <w:rFonts w:ascii="Times New Roman" w:hAnsi="Times New Roman"/>
          <w:sz w:val="28"/>
          <w:szCs w:val="28"/>
        </w:rPr>
        <w:t>об экскурсии, Белякова Алина, 7Б класс.</w:t>
      </w:r>
    </w:p>
    <w:p w14:paraId="7D37BB43" w14:textId="5E17FFD6" w:rsidR="00ED755B" w:rsidRDefault="00ED755B" w:rsidP="00ED755B">
      <w:pPr>
        <w:pStyle w:val="a3"/>
        <w:ind w:left="0"/>
        <w:rPr>
          <w:rFonts w:ascii="Times New Roman" w:hAnsi="Times New Roman"/>
          <w:sz w:val="28"/>
          <w:szCs w:val="28"/>
        </w:rPr>
      </w:pPr>
    </w:p>
    <w:p w14:paraId="59BE9061" w14:textId="7EB5B8B2" w:rsidR="00ED755B" w:rsidRDefault="00ED755B" w:rsidP="00ED755B">
      <w:pPr>
        <w:pStyle w:val="a3"/>
        <w:ind w:left="0"/>
        <w:rPr>
          <w:rFonts w:ascii="Times New Roman" w:hAnsi="Times New Roman"/>
          <w:sz w:val="28"/>
          <w:szCs w:val="28"/>
        </w:rPr>
      </w:pPr>
    </w:p>
    <w:p w14:paraId="1C7B6E3E" w14:textId="4640F174" w:rsidR="00ED755B" w:rsidRDefault="00ED755B" w:rsidP="00ED755B">
      <w:pPr>
        <w:pStyle w:val="a3"/>
        <w:ind w:left="0"/>
        <w:rPr>
          <w:rFonts w:ascii="Times New Roman" w:hAnsi="Times New Roman"/>
          <w:sz w:val="28"/>
          <w:szCs w:val="28"/>
        </w:rPr>
      </w:pPr>
    </w:p>
    <w:p w14:paraId="447BBA12" w14:textId="599E1097" w:rsidR="00ED755B" w:rsidRDefault="00ED755B" w:rsidP="00ED755B">
      <w:pPr>
        <w:pStyle w:val="a3"/>
        <w:ind w:left="0"/>
        <w:rPr>
          <w:rFonts w:ascii="Times New Roman" w:hAnsi="Times New Roman"/>
          <w:sz w:val="28"/>
          <w:szCs w:val="28"/>
        </w:rPr>
      </w:pPr>
    </w:p>
    <w:p w14:paraId="1FEF58B5" w14:textId="3C2AE827" w:rsidR="00ED755B" w:rsidRDefault="00ED755B" w:rsidP="00ED755B">
      <w:pPr>
        <w:pStyle w:val="a3"/>
        <w:ind w:left="0"/>
        <w:rPr>
          <w:rFonts w:ascii="Times New Roman" w:hAnsi="Times New Roman"/>
          <w:sz w:val="28"/>
          <w:szCs w:val="28"/>
        </w:rPr>
      </w:pPr>
    </w:p>
    <w:p w14:paraId="5518F62F" w14:textId="30A82A65" w:rsidR="00ED755B" w:rsidRDefault="00ED755B" w:rsidP="00ED755B">
      <w:pPr>
        <w:pStyle w:val="a3"/>
        <w:ind w:left="0"/>
        <w:rPr>
          <w:rFonts w:ascii="Times New Roman" w:hAnsi="Times New Roman"/>
          <w:sz w:val="28"/>
          <w:szCs w:val="28"/>
        </w:rPr>
      </w:pPr>
      <w:r>
        <w:rPr>
          <w:noProof/>
        </w:rPr>
        <w:lastRenderedPageBreak/>
        <w:drawing>
          <wp:inline distT="0" distB="0" distL="0" distR="0" wp14:anchorId="45845083" wp14:editId="7A4127FE">
            <wp:extent cx="5940425" cy="81756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175625"/>
                    </a:xfrm>
                    <a:prstGeom prst="rect">
                      <a:avLst/>
                    </a:prstGeom>
                    <a:noFill/>
                    <a:ln>
                      <a:noFill/>
                    </a:ln>
                  </pic:spPr>
                </pic:pic>
              </a:graphicData>
            </a:graphic>
          </wp:inline>
        </w:drawing>
      </w:r>
    </w:p>
    <w:p w14:paraId="3E6F268E" w14:textId="68400DBD" w:rsidR="00ED755B" w:rsidRDefault="00ED755B" w:rsidP="00ED755B">
      <w:pPr>
        <w:pStyle w:val="a3"/>
        <w:ind w:left="0"/>
        <w:rPr>
          <w:rFonts w:ascii="Times New Roman" w:hAnsi="Times New Roman"/>
          <w:sz w:val="28"/>
          <w:szCs w:val="28"/>
        </w:rPr>
      </w:pPr>
      <w:r>
        <w:rPr>
          <w:rFonts w:ascii="Times New Roman" w:hAnsi="Times New Roman"/>
          <w:sz w:val="28"/>
          <w:szCs w:val="28"/>
        </w:rPr>
        <w:t>Отзыв об экскурсии, Меклуцанс Климентий, 7Б класс.</w:t>
      </w:r>
    </w:p>
    <w:p w14:paraId="7C5BEC64" w14:textId="6D88A545" w:rsidR="00ED755B" w:rsidRDefault="00ED755B" w:rsidP="00ED755B">
      <w:pPr>
        <w:pStyle w:val="a3"/>
        <w:ind w:left="0"/>
        <w:rPr>
          <w:rFonts w:ascii="Times New Roman" w:hAnsi="Times New Roman"/>
          <w:sz w:val="28"/>
          <w:szCs w:val="28"/>
        </w:rPr>
      </w:pPr>
    </w:p>
    <w:p w14:paraId="2E394C77" w14:textId="67374992" w:rsidR="00ED755B" w:rsidRDefault="00ED755B" w:rsidP="00ED755B">
      <w:pPr>
        <w:pStyle w:val="a3"/>
        <w:ind w:left="0"/>
        <w:rPr>
          <w:rFonts w:ascii="Times New Roman" w:hAnsi="Times New Roman"/>
          <w:sz w:val="28"/>
          <w:szCs w:val="28"/>
        </w:rPr>
      </w:pPr>
    </w:p>
    <w:p w14:paraId="4F0E45CC" w14:textId="71988231" w:rsidR="00ED755B" w:rsidRDefault="00ED755B" w:rsidP="00ED755B">
      <w:pPr>
        <w:pStyle w:val="a3"/>
        <w:ind w:left="0"/>
        <w:rPr>
          <w:rFonts w:ascii="Times New Roman" w:hAnsi="Times New Roman"/>
          <w:sz w:val="28"/>
          <w:szCs w:val="28"/>
        </w:rPr>
      </w:pPr>
    </w:p>
    <w:p w14:paraId="02C77EE7" w14:textId="3A5C0304" w:rsidR="00ED755B" w:rsidRDefault="00ED755B" w:rsidP="00ED755B">
      <w:pPr>
        <w:pStyle w:val="a3"/>
        <w:ind w:left="0"/>
        <w:rPr>
          <w:rFonts w:ascii="Times New Roman" w:hAnsi="Times New Roman"/>
          <w:sz w:val="28"/>
          <w:szCs w:val="28"/>
        </w:rPr>
      </w:pPr>
    </w:p>
    <w:p w14:paraId="76EC728A" w14:textId="67F310EA" w:rsidR="00ED755B" w:rsidRDefault="00ED755B" w:rsidP="00ED755B">
      <w:pPr>
        <w:pStyle w:val="a3"/>
        <w:ind w:left="0"/>
        <w:rPr>
          <w:rFonts w:ascii="Times New Roman" w:hAnsi="Times New Roman"/>
          <w:sz w:val="28"/>
          <w:szCs w:val="28"/>
        </w:rPr>
      </w:pPr>
    </w:p>
    <w:p w14:paraId="72DCD9B7" w14:textId="3336EBA9" w:rsidR="00ED755B" w:rsidRDefault="00ED755B" w:rsidP="00ED755B">
      <w:pPr>
        <w:pStyle w:val="a3"/>
        <w:ind w:left="0"/>
        <w:rPr>
          <w:rFonts w:ascii="Times New Roman" w:hAnsi="Times New Roman"/>
          <w:sz w:val="28"/>
          <w:szCs w:val="28"/>
        </w:rPr>
      </w:pPr>
      <w:r>
        <w:rPr>
          <w:noProof/>
        </w:rPr>
        <w:lastRenderedPageBreak/>
        <w:drawing>
          <wp:inline distT="0" distB="0" distL="0" distR="0" wp14:anchorId="5CBD98AA" wp14:editId="734B84EA">
            <wp:extent cx="5940425" cy="817562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175625"/>
                    </a:xfrm>
                    <a:prstGeom prst="rect">
                      <a:avLst/>
                    </a:prstGeom>
                    <a:noFill/>
                    <a:ln>
                      <a:noFill/>
                    </a:ln>
                  </pic:spPr>
                </pic:pic>
              </a:graphicData>
            </a:graphic>
          </wp:inline>
        </w:drawing>
      </w:r>
    </w:p>
    <w:p w14:paraId="5CFB868A" w14:textId="197786D8" w:rsidR="00ED755B" w:rsidRPr="00ED755B" w:rsidRDefault="00ED755B" w:rsidP="00ED755B">
      <w:pPr>
        <w:pStyle w:val="a3"/>
        <w:ind w:left="0"/>
        <w:rPr>
          <w:rFonts w:ascii="Times New Roman" w:hAnsi="Times New Roman"/>
          <w:sz w:val="28"/>
          <w:szCs w:val="28"/>
        </w:rPr>
      </w:pPr>
      <w:r>
        <w:rPr>
          <w:rFonts w:ascii="Times New Roman" w:hAnsi="Times New Roman"/>
          <w:sz w:val="28"/>
          <w:szCs w:val="28"/>
        </w:rPr>
        <w:t>Отзыв об экскурсии, Белякова Александра, 7Б класс.</w:t>
      </w:r>
    </w:p>
    <w:sectPr w:rsidR="00ED755B" w:rsidRPr="00ED755B" w:rsidSect="00B07188">
      <w:footerReference w:type="default" r:id="rId16"/>
      <w:pgSz w:w="11906" w:h="16838"/>
      <w:pgMar w:top="426" w:right="850"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66ED8" w14:textId="77777777" w:rsidR="004B14F4" w:rsidRDefault="004B14F4" w:rsidP="00986593">
      <w:pPr>
        <w:spacing w:after="0" w:line="240" w:lineRule="auto"/>
      </w:pPr>
      <w:r>
        <w:separator/>
      </w:r>
    </w:p>
  </w:endnote>
  <w:endnote w:type="continuationSeparator" w:id="0">
    <w:p w14:paraId="19ABCA6A" w14:textId="77777777" w:rsidR="004B14F4" w:rsidRDefault="004B14F4" w:rsidP="00986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987833"/>
      <w:docPartObj>
        <w:docPartGallery w:val="Page Numbers (Bottom of Page)"/>
        <w:docPartUnique/>
      </w:docPartObj>
    </w:sdtPr>
    <w:sdtEndPr/>
    <w:sdtContent>
      <w:p w14:paraId="5590DED7" w14:textId="6FF6C275" w:rsidR="00D02205" w:rsidRDefault="00D02205">
        <w:pPr>
          <w:pStyle w:val="a6"/>
          <w:jc w:val="center"/>
        </w:pPr>
        <w:r>
          <w:fldChar w:fldCharType="begin"/>
        </w:r>
        <w:r>
          <w:instrText>PAGE   \* MERGEFORMAT</w:instrText>
        </w:r>
        <w:r>
          <w:fldChar w:fldCharType="separate"/>
        </w:r>
        <w:r w:rsidR="006152C9">
          <w:rPr>
            <w:noProof/>
          </w:rPr>
          <w:t>12</w:t>
        </w:r>
        <w:r>
          <w:fldChar w:fldCharType="end"/>
        </w:r>
      </w:p>
    </w:sdtContent>
  </w:sdt>
  <w:p w14:paraId="36341A30" w14:textId="3076B880" w:rsidR="00986593" w:rsidRDefault="00986593" w:rsidP="00811645">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CFB83" w14:textId="77777777" w:rsidR="004B14F4" w:rsidRDefault="004B14F4" w:rsidP="00986593">
      <w:pPr>
        <w:spacing w:after="0" w:line="240" w:lineRule="auto"/>
      </w:pPr>
      <w:r>
        <w:separator/>
      </w:r>
    </w:p>
  </w:footnote>
  <w:footnote w:type="continuationSeparator" w:id="0">
    <w:p w14:paraId="7E0784B6" w14:textId="77777777" w:rsidR="004B14F4" w:rsidRDefault="004B14F4" w:rsidP="00986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71B2"/>
    <w:multiLevelType w:val="hybridMultilevel"/>
    <w:tmpl w:val="D2D2620E"/>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400CC6"/>
    <w:multiLevelType w:val="hybridMultilevel"/>
    <w:tmpl w:val="D0AE2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8B4192"/>
    <w:multiLevelType w:val="hybridMultilevel"/>
    <w:tmpl w:val="5C1CF42A"/>
    <w:lvl w:ilvl="0" w:tplc="96C806C8">
      <w:start w:val="1"/>
      <w:numFmt w:val="bullet"/>
      <w:lvlText w:val="▪"/>
      <w:lvlJc w:val="left"/>
      <w:pPr>
        <w:tabs>
          <w:tab w:val="num" w:pos="720"/>
        </w:tabs>
        <w:ind w:left="720" w:hanging="360"/>
      </w:pPr>
      <w:rPr>
        <w:rFonts w:ascii="Arial" w:hAnsi="Arial" w:hint="default"/>
      </w:rPr>
    </w:lvl>
    <w:lvl w:ilvl="1" w:tplc="76B0A4CA" w:tentative="1">
      <w:start w:val="1"/>
      <w:numFmt w:val="bullet"/>
      <w:lvlText w:val="▪"/>
      <w:lvlJc w:val="left"/>
      <w:pPr>
        <w:tabs>
          <w:tab w:val="num" w:pos="1440"/>
        </w:tabs>
        <w:ind w:left="1440" w:hanging="360"/>
      </w:pPr>
      <w:rPr>
        <w:rFonts w:ascii="Arial" w:hAnsi="Arial" w:hint="default"/>
      </w:rPr>
    </w:lvl>
    <w:lvl w:ilvl="2" w:tplc="4DD440CC" w:tentative="1">
      <w:start w:val="1"/>
      <w:numFmt w:val="bullet"/>
      <w:lvlText w:val="▪"/>
      <w:lvlJc w:val="left"/>
      <w:pPr>
        <w:tabs>
          <w:tab w:val="num" w:pos="2160"/>
        </w:tabs>
        <w:ind w:left="2160" w:hanging="360"/>
      </w:pPr>
      <w:rPr>
        <w:rFonts w:ascii="Arial" w:hAnsi="Arial" w:hint="default"/>
      </w:rPr>
    </w:lvl>
    <w:lvl w:ilvl="3" w:tplc="5A50280C" w:tentative="1">
      <w:start w:val="1"/>
      <w:numFmt w:val="bullet"/>
      <w:lvlText w:val="▪"/>
      <w:lvlJc w:val="left"/>
      <w:pPr>
        <w:tabs>
          <w:tab w:val="num" w:pos="2880"/>
        </w:tabs>
        <w:ind w:left="2880" w:hanging="360"/>
      </w:pPr>
      <w:rPr>
        <w:rFonts w:ascii="Arial" w:hAnsi="Arial" w:hint="default"/>
      </w:rPr>
    </w:lvl>
    <w:lvl w:ilvl="4" w:tplc="D70EC1F0" w:tentative="1">
      <w:start w:val="1"/>
      <w:numFmt w:val="bullet"/>
      <w:lvlText w:val="▪"/>
      <w:lvlJc w:val="left"/>
      <w:pPr>
        <w:tabs>
          <w:tab w:val="num" w:pos="3600"/>
        </w:tabs>
        <w:ind w:left="3600" w:hanging="360"/>
      </w:pPr>
      <w:rPr>
        <w:rFonts w:ascii="Arial" w:hAnsi="Arial" w:hint="default"/>
      </w:rPr>
    </w:lvl>
    <w:lvl w:ilvl="5" w:tplc="9F1CA424" w:tentative="1">
      <w:start w:val="1"/>
      <w:numFmt w:val="bullet"/>
      <w:lvlText w:val="▪"/>
      <w:lvlJc w:val="left"/>
      <w:pPr>
        <w:tabs>
          <w:tab w:val="num" w:pos="4320"/>
        </w:tabs>
        <w:ind w:left="4320" w:hanging="360"/>
      </w:pPr>
      <w:rPr>
        <w:rFonts w:ascii="Arial" w:hAnsi="Arial" w:hint="default"/>
      </w:rPr>
    </w:lvl>
    <w:lvl w:ilvl="6" w:tplc="A33844D2" w:tentative="1">
      <w:start w:val="1"/>
      <w:numFmt w:val="bullet"/>
      <w:lvlText w:val="▪"/>
      <w:lvlJc w:val="left"/>
      <w:pPr>
        <w:tabs>
          <w:tab w:val="num" w:pos="5040"/>
        </w:tabs>
        <w:ind w:left="5040" w:hanging="360"/>
      </w:pPr>
      <w:rPr>
        <w:rFonts w:ascii="Arial" w:hAnsi="Arial" w:hint="default"/>
      </w:rPr>
    </w:lvl>
    <w:lvl w:ilvl="7" w:tplc="7A1856F6" w:tentative="1">
      <w:start w:val="1"/>
      <w:numFmt w:val="bullet"/>
      <w:lvlText w:val="▪"/>
      <w:lvlJc w:val="left"/>
      <w:pPr>
        <w:tabs>
          <w:tab w:val="num" w:pos="5760"/>
        </w:tabs>
        <w:ind w:left="5760" w:hanging="360"/>
      </w:pPr>
      <w:rPr>
        <w:rFonts w:ascii="Arial" w:hAnsi="Arial" w:hint="default"/>
      </w:rPr>
    </w:lvl>
    <w:lvl w:ilvl="8" w:tplc="9C4691F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0C2CF6"/>
    <w:multiLevelType w:val="hybridMultilevel"/>
    <w:tmpl w:val="35485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F108EF"/>
    <w:multiLevelType w:val="hybridMultilevel"/>
    <w:tmpl w:val="72209008"/>
    <w:lvl w:ilvl="0" w:tplc="5A3E9876">
      <w:start w:val="1"/>
      <w:numFmt w:val="upperRoman"/>
      <w:lvlText w:val="%1."/>
      <w:lvlJc w:val="left"/>
      <w:pPr>
        <w:ind w:left="751" w:hanging="720"/>
      </w:pPr>
      <w:rPr>
        <w:rFonts w:hint="default"/>
      </w:rPr>
    </w:lvl>
    <w:lvl w:ilvl="1" w:tplc="04190019" w:tentative="1">
      <w:start w:val="1"/>
      <w:numFmt w:val="lowerLetter"/>
      <w:lvlText w:val="%2."/>
      <w:lvlJc w:val="left"/>
      <w:pPr>
        <w:ind w:left="1111" w:hanging="360"/>
      </w:pPr>
    </w:lvl>
    <w:lvl w:ilvl="2" w:tplc="0419001B" w:tentative="1">
      <w:start w:val="1"/>
      <w:numFmt w:val="lowerRoman"/>
      <w:lvlText w:val="%3."/>
      <w:lvlJc w:val="right"/>
      <w:pPr>
        <w:ind w:left="1831" w:hanging="180"/>
      </w:pPr>
    </w:lvl>
    <w:lvl w:ilvl="3" w:tplc="0419000F" w:tentative="1">
      <w:start w:val="1"/>
      <w:numFmt w:val="decimal"/>
      <w:lvlText w:val="%4."/>
      <w:lvlJc w:val="left"/>
      <w:pPr>
        <w:ind w:left="2551" w:hanging="360"/>
      </w:pPr>
    </w:lvl>
    <w:lvl w:ilvl="4" w:tplc="04190019" w:tentative="1">
      <w:start w:val="1"/>
      <w:numFmt w:val="lowerLetter"/>
      <w:lvlText w:val="%5."/>
      <w:lvlJc w:val="left"/>
      <w:pPr>
        <w:ind w:left="3271" w:hanging="360"/>
      </w:pPr>
    </w:lvl>
    <w:lvl w:ilvl="5" w:tplc="0419001B" w:tentative="1">
      <w:start w:val="1"/>
      <w:numFmt w:val="lowerRoman"/>
      <w:lvlText w:val="%6."/>
      <w:lvlJc w:val="right"/>
      <w:pPr>
        <w:ind w:left="3991" w:hanging="180"/>
      </w:pPr>
    </w:lvl>
    <w:lvl w:ilvl="6" w:tplc="0419000F" w:tentative="1">
      <w:start w:val="1"/>
      <w:numFmt w:val="decimal"/>
      <w:lvlText w:val="%7."/>
      <w:lvlJc w:val="left"/>
      <w:pPr>
        <w:ind w:left="4711" w:hanging="360"/>
      </w:pPr>
    </w:lvl>
    <w:lvl w:ilvl="7" w:tplc="04190019" w:tentative="1">
      <w:start w:val="1"/>
      <w:numFmt w:val="lowerLetter"/>
      <w:lvlText w:val="%8."/>
      <w:lvlJc w:val="left"/>
      <w:pPr>
        <w:ind w:left="5431" w:hanging="360"/>
      </w:pPr>
    </w:lvl>
    <w:lvl w:ilvl="8" w:tplc="0419001B" w:tentative="1">
      <w:start w:val="1"/>
      <w:numFmt w:val="lowerRoman"/>
      <w:lvlText w:val="%9."/>
      <w:lvlJc w:val="right"/>
      <w:pPr>
        <w:ind w:left="6151" w:hanging="180"/>
      </w:pPr>
    </w:lvl>
  </w:abstractNum>
  <w:abstractNum w:abstractNumId="5" w15:restartNumberingAfterBreak="0">
    <w:nsid w:val="289B75E7"/>
    <w:multiLevelType w:val="hybridMultilevel"/>
    <w:tmpl w:val="B61CF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533BF1"/>
    <w:multiLevelType w:val="hybridMultilevel"/>
    <w:tmpl w:val="867A8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3D17BAB"/>
    <w:multiLevelType w:val="hybridMultilevel"/>
    <w:tmpl w:val="372A8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75A0A43"/>
    <w:multiLevelType w:val="hybridMultilevel"/>
    <w:tmpl w:val="D0A61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BAB2CE5"/>
    <w:multiLevelType w:val="hybridMultilevel"/>
    <w:tmpl w:val="2A2404FA"/>
    <w:lvl w:ilvl="0" w:tplc="EA7C54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DD06C0E"/>
    <w:multiLevelType w:val="hybridMultilevel"/>
    <w:tmpl w:val="03D8F5B6"/>
    <w:lvl w:ilvl="0" w:tplc="FAE269CC">
      <w:start w:val="1"/>
      <w:numFmt w:val="upperRoman"/>
      <w:lvlText w:val="%1."/>
      <w:lvlJc w:val="left"/>
      <w:pPr>
        <w:ind w:left="1471" w:hanging="720"/>
      </w:pPr>
      <w:rPr>
        <w:rFonts w:hint="default"/>
        <w:b/>
      </w:rPr>
    </w:lvl>
    <w:lvl w:ilvl="1" w:tplc="04190019" w:tentative="1">
      <w:start w:val="1"/>
      <w:numFmt w:val="lowerLetter"/>
      <w:lvlText w:val="%2."/>
      <w:lvlJc w:val="left"/>
      <w:pPr>
        <w:ind w:left="1831" w:hanging="360"/>
      </w:pPr>
    </w:lvl>
    <w:lvl w:ilvl="2" w:tplc="0419001B" w:tentative="1">
      <w:start w:val="1"/>
      <w:numFmt w:val="lowerRoman"/>
      <w:lvlText w:val="%3."/>
      <w:lvlJc w:val="right"/>
      <w:pPr>
        <w:ind w:left="2551" w:hanging="180"/>
      </w:pPr>
    </w:lvl>
    <w:lvl w:ilvl="3" w:tplc="0419000F" w:tentative="1">
      <w:start w:val="1"/>
      <w:numFmt w:val="decimal"/>
      <w:lvlText w:val="%4."/>
      <w:lvlJc w:val="left"/>
      <w:pPr>
        <w:ind w:left="3271" w:hanging="360"/>
      </w:pPr>
    </w:lvl>
    <w:lvl w:ilvl="4" w:tplc="04190019" w:tentative="1">
      <w:start w:val="1"/>
      <w:numFmt w:val="lowerLetter"/>
      <w:lvlText w:val="%5."/>
      <w:lvlJc w:val="left"/>
      <w:pPr>
        <w:ind w:left="3991" w:hanging="360"/>
      </w:pPr>
    </w:lvl>
    <w:lvl w:ilvl="5" w:tplc="0419001B" w:tentative="1">
      <w:start w:val="1"/>
      <w:numFmt w:val="lowerRoman"/>
      <w:lvlText w:val="%6."/>
      <w:lvlJc w:val="right"/>
      <w:pPr>
        <w:ind w:left="4711" w:hanging="180"/>
      </w:pPr>
    </w:lvl>
    <w:lvl w:ilvl="6" w:tplc="0419000F" w:tentative="1">
      <w:start w:val="1"/>
      <w:numFmt w:val="decimal"/>
      <w:lvlText w:val="%7."/>
      <w:lvlJc w:val="left"/>
      <w:pPr>
        <w:ind w:left="5431" w:hanging="360"/>
      </w:pPr>
    </w:lvl>
    <w:lvl w:ilvl="7" w:tplc="04190019" w:tentative="1">
      <w:start w:val="1"/>
      <w:numFmt w:val="lowerLetter"/>
      <w:lvlText w:val="%8."/>
      <w:lvlJc w:val="left"/>
      <w:pPr>
        <w:ind w:left="6151" w:hanging="360"/>
      </w:pPr>
    </w:lvl>
    <w:lvl w:ilvl="8" w:tplc="0419001B" w:tentative="1">
      <w:start w:val="1"/>
      <w:numFmt w:val="lowerRoman"/>
      <w:lvlText w:val="%9."/>
      <w:lvlJc w:val="right"/>
      <w:pPr>
        <w:ind w:left="6871" w:hanging="180"/>
      </w:pPr>
    </w:lvl>
  </w:abstractNum>
  <w:abstractNum w:abstractNumId="11" w15:restartNumberingAfterBreak="0">
    <w:nsid w:val="585B56A1"/>
    <w:multiLevelType w:val="hybridMultilevel"/>
    <w:tmpl w:val="317A75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C303619"/>
    <w:multiLevelType w:val="hybridMultilevel"/>
    <w:tmpl w:val="4B1E51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05134AB"/>
    <w:multiLevelType w:val="hybridMultilevel"/>
    <w:tmpl w:val="6D283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17275FC"/>
    <w:multiLevelType w:val="hybridMultilevel"/>
    <w:tmpl w:val="372A8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99B1372"/>
    <w:multiLevelType w:val="hybridMultilevel"/>
    <w:tmpl w:val="D0AE2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FD7258D"/>
    <w:multiLevelType w:val="hybridMultilevel"/>
    <w:tmpl w:val="6736F972"/>
    <w:lvl w:ilvl="0" w:tplc="406CCADE">
      <w:start w:val="1"/>
      <w:numFmt w:val="decimal"/>
      <w:lvlText w:val="%1."/>
      <w:lvlJc w:val="left"/>
      <w:pPr>
        <w:ind w:left="720" w:hanging="360"/>
      </w:pPr>
      <w:rPr>
        <w:rFonts w:ascii="Times New Roman" w:eastAsia="Calibr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33226422">
    <w:abstractNumId w:val="8"/>
  </w:num>
  <w:num w:numId="2" w16cid:durableId="1975214018">
    <w:abstractNumId w:val="9"/>
  </w:num>
  <w:num w:numId="3" w16cid:durableId="1882937283">
    <w:abstractNumId w:val="0"/>
  </w:num>
  <w:num w:numId="4" w16cid:durableId="254948371">
    <w:abstractNumId w:val="14"/>
  </w:num>
  <w:num w:numId="5" w16cid:durableId="1511682449">
    <w:abstractNumId w:val="5"/>
  </w:num>
  <w:num w:numId="6" w16cid:durableId="868951239">
    <w:abstractNumId w:val="3"/>
  </w:num>
  <w:num w:numId="7" w16cid:durableId="87434355">
    <w:abstractNumId w:val="11"/>
  </w:num>
  <w:num w:numId="8" w16cid:durableId="1324553319">
    <w:abstractNumId w:val="1"/>
  </w:num>
  <w:num w:numId="9" w16cid:durableId="23093430">
    <w:abstractNumId w:val="16"/>
  </w:num>
  <w:num w:numId="10" w16cid:durableId="1081028460">
    <w:abstractNumId w:val="7"/>
  </w:num>
  <w:num w:numId="11" w16cid:durableId="860584656">
    <w:abstractNumId w:val="2"/>
  </w:num>
  <w:num w:numId="12" w16cid:durableId="1313826018">
    <w:abstractNumId w:val="15"/>
  </w:num>
  <w:num w:numId="13" w16cid:durableId="2037461339">
    <w:abstractNumId w:val="13"/>
  </w:num>
  <w:num w:numId="14" w16cid:durableId="180631339">
    <w:abstractNumId w:val="4"/>
  </w:num>
  <w:num w:numId="15" w16cid:durableId="1321273511">
    <w:abstractNumId w:val="10"/>
  </w:num>
  <w:num w:numId="16" w16cid:durableId="1763598174">
    <w:abstractNumId w:val="6"/>
  </w:num>
  <w:num w:numId="17" w16cid:durableId="10097142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6440"/>
    <w:rsid w:val="000054B8"/>
    <w:rsid w:val="000261C4"/>
    <w:rsid w:val="0004709D"/>
    <w:rsid w:val="0005421A"/>
    <w:rsid w:val="00061863"/>
    <w:rsid w:val="00062674"/>
    <w:rsid w:val="0006453E"/>
    <w:rsid w:val="00085A93"/>
    <w:rsid w:val="00086652"/>
    <w:rsid w:val="000B5A5A"/>
    <w:rsid w:val="000E245A"/>
    <w:rsid w:val="000E53DC"/>
    <w:rsid w:val="001013E8"/>
    <w:rsid w:val="00104EE9"/>
    <w:rsid w:val="001318D9"/>
    <w:rsid w:val="00136BDC"/>
    <w:rsid w:val="0015037F"/>
    <w:rsid w:val="00181191"/>
    <w:rsid w:val="00190D06"/>
    <w:rsid w:val="00194370"/>
    <w:rsid w:val="001B0F9E"/>
    <w:rsid w:val="001F048E"/>
    <w:rsid w:val="00202894"/>
    <w:rsid w:val="00205246"/>
    <w:rsid w:val="00242433"/>
    <w:rsid w:val="0025212F"/>
    <w:rsid w:val="00254713"/>
    <w:rsid w:val="002820EF"/>
    <w:rsid w:val="00287A3B"/>
    <w:rsid w:val="00292BEA"/>
    <w:rsid w:val="002A7CE7"/>
    <w:rsid w:val="002B7459"/>
    <w:rsid w:val="002C4742"/>
    <w:rsid w:val="002C68DA"/>
    <w:rsid w:val="003016BF"/>
    <w:rsid w:val="00304FEA"/>
    <w:rsid w:val="00316E35"/>
    <w:rsid w:val="003B6FCE"/>
    <w:rsid w:val="003D01E2"/>
    <w:rsid w:val="003D1A06"/>
    <w:rsid w:val="003E10A9"/>
    <w:rsid w:val="003E13FF"/>
    <w:rsid w:val="003E14FA"/>
    <w:rsid w:val="003E7882"/>
    <w:rsid w:val="003F57A0"/>
    <w:rsid w:val="004028F0"/>
    <w:rsid w:val="00412718"/>
    <w:rsid w:val="00451768"/>
    <w:rsid w:val="00456FF4"/>
    <w:rsid w:val="004622D4"/>
    <w:rsid w:val="004970F4"/>
    <w:rsid w:val="004B14F4"/>
    <w:rsid w:val="004C3705"/>
    <w:rsid w:val="004F1B1A"/>
    <w:rsid w:val="004F239E"/>
    <w:rsid w:val="00511ACD"/>
    <w:rsid w:val="005363A1"/>
    <w:rsid w:val="00536B63"/>
    <w:rsid w:val="00536F72"/>
    <w:rsid w:val="00565E45"/>
    <w:rsid w:val="00573786"/>
    <w:rsid w:val="00581A1F"/>
    <w:rsid w:val="00581A87"/>
    <w:rsid w:val="00583393"/>
    <w:rsid w:val="005A6BC9"/>
    <w:rsid w:val="005C13AA"/>
    <w:rsid w:val="005E6738"/>
    <w:rsid w:val="005F19B1"/>
    <w:rsid w:val="006152C9"/>
    <w:rsid w:val="0063564A"/>
    <w:rsid w:val="00644615"/>
    <w:rsid w:val="00676368"/>
    <w:rsid w:val="00681A01"/>
    <w:rsid w:val="006873CC"/>
    <w:rsid w:val="00692649"/>
    <w:rsid w:val="006A6622"/>
    <w:rsid w:val="006C13F5"/>
    <w:rsid w:val="006D4134"/>
    <w:rsid w:val="006E4EB6"/>
    <w:rsid w:val="006F5E0E"/>
    <w:rsid w:val="00710A9F"/>
    <w:rsid w:val="00780BD3"/>
    <w:rsid w:val="007D5A9A"/>
    <w:rsid w:val="007D715E"/>
    <w:rsid w:val="00811645"/>
    <w:rsid w:val="008543D2"/>
    <w:rsid w:val="008669F4"/>
    <w:rsid w:val="00894D0D"/>
    <w:rsid w:val="008971D2"/>
    <w:rsid w:val="008A3272"/>
    <w:rsid w:val="008D3CA9"/>
    <w:rsid w:val="008D4AD6"/>
    <w:rsid w:val="008D63DC"/>
    <w:rsid w:val="008F5093"/>
    <w:rsid w:val="008F6F0A"/>
    <w:rsid w:val="009137A7"/>
    <w:rsid w:val="00934211"/>
    <w:rsid w:val="009424E7"/>
    <w:rsid w:val="009425EF"/>
    <w:rsid w:val="00942CA2"/>
    <w:rsid w:val="009471CB"/>
    <w:rsid w:val="00961E99"/>
    <w:rsid w:val="009769BE"/>
    <w:rsid w:val="00986593"/>
    <w:rsid w:val="00992C2B"/>
    <w:rsid w:val="009B662C"/>
    <w:rsid w:val="009C3128"/>
    <w:rsid w:val="009D4714"/>
    <w:rsid w:val="009D5093"/>
    <w:rsid w:val="009D6F28"/>
    <w:rsid w:val="009E2C57"/>
    <w:rsid w:val="00A14E16"/>
    <w:rsid w:val="00A37EE2"/>
    <w:rsid w:val="00A826CF"/>
    <w:rsid w:val="00A97AE5"/>
    <w:rsid w:val="00AA0C67"/>
    <w:rsid w:val="00AC0A84"/>
    <w:rsid w:val="00AC31CB"/>
    <w:rsid w:val="00AD3395"/>
    <w:rsid w:val="00B042F2"/>
    <w:rsid w:val="00B07188"/>
    <w:rsid w:val="00B11845"/>
    <w:rsid w:val="00B17BAD"/>
    <w:rsid w:val="00B22257"/>
    <w:rsid w:val="00B573E6"/>
    <w:rsid w:val="00B70269"/>
    <w:rsid w:val="00BB226F"/>
    <w:rsid w:val="00BD01D3"/>
    <w:rsid w:val="00BE4A77"/>
    <w:rsid w:val="00BF2801"/>
    <w:rsid w:val="00C15CA2"/>
    <w:rsid w:val="00C31C08"/>
    <w:rsid w:val="00C36018"/>
    <w:rsid w:val="00C36C8A"/>
    <w:rsid w:val="00C434A9"/>
    <w:rsid w:val="00C46538"/>
    <w:rsid w:val="00C50CC8"/>
    <w:rsid w:val="00C54E49"/>
    <w:rsid w:val="00C55346"/>
    <w:rsid w:val="00C667C5"/>
    <w:rsid w:val="00C84C65"/>
    <w:rsid w:val="00C90857"/>
    <w:rsid w:val="00C96DE3"/>
    <w:rsid w:val="00CC28D5"/>
    <w:rsid w:val="00CD269E"/>
    <w:rsid w:val="00CD4EDB"/>
    <w:rsid w:val="00D02205"/>
    <w:rsid w:val="00D04C97"/>
    <w:rsid w:val="00D072A9"/>
    <w:rsid w:val="00D25B13"/>
    <w:rsid w:val="00D36440"/>
    <w:rsid w:val="00D37BAD"/>
    <w:rsid w:val="00D5243F"/>
    <w:rsid w:val="00D809D0"/>
    <w:rsid w:val="00D8532A"/>
    <w:rsid w:val="00DC4468"/>
    <w:rsid w:val="00DC710F"/>
    <w:rsid w:val="00DD1856"/>
    <w:rsid w:val="00E16CA9"/>
    <w:rsid w:val="00E31E05"/>
    <w:rsid w:val="00E54C5B"/>
    <w:rsid w:val="00E66E4D"/>
    <w:rsid w:val="00E922BD"/>
    <w:rsid w:val="00EC2E82"/>
    <w:rsid w:val="00EC3525"/>
    <w:rsid w:val="00ED3615"/>
    <w:rsid w:val="00ED755B"/>
    <w:rsid w:val="00EE19ED"/>
    <w:rsid w:val="00EE5D17"/>
    <w:rsid w:val="00F010A4"/>
    <w:rsid w:val="00F02D23"/>
    <w:rsid w:val="00F15379"/>
    <w:rsid w:val="00F176CD"/>
    <w:rsid w:val="00F77542"/>
    <w:rsid w:val="00F80247"/>
    <w:rsid w:val="00F97083"/>
    <w:rsid w:val="00FA787D"/>
    <w:rsid w:val="00FE4BF5"/>
    <w:rsid w:val="00FF2C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C2DE6"/>
  <w15:docId w15:val="{8388E510-1833-4EA6-87A9-0A725954F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1ACD"/>
    <w:pPr>
      <w:ind w:left="720"/>
      <w:contextualSpacing/>
    </w:pPr>
  </w:style>
  <w:style w:type="paragraph" w:styleId="a4">
    <w:name w:val="header"/>
    <w:basedOn w:val="a"/>
    <w:link w:val="a5"/>
    <w:uiPriority w:val="99"/>
    <w:unhideWhenUsed/>
    <w:rsid w:val="009865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86593"/>
  </w:style>
  <w:style w:type="paragraph" w:styleId="a6">
    <w:name w:val="footer"/>
    <w:basedOn w:val="a"/>
    <w:link w:val="a7"/>
    <w:uiPriority w:val="99"/>
    <w:unhideWhenUsed/>
    <w:rsid w:val="009865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86593"/>
  </w:style>
  <w:style w:type="table" w:styleId="a8">
    <w:name w:val="Table Grid"/>
    <w:basedOn w:val="a1"/>
    <w:uiPriority w:val="39"/>
    <w:rsid w:val="002C4742"/>
    <w:pPr>
      <w:spacing w:after="0" w:line="24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2820EF"/>
    <w:pPr>
      <w:spacing w:after="0" w:line="240" w:lineRule="auto"/>
    </w:pPr>
  </w:style>
  <w:style w:type="paragraph" w:styleId="aa">
    <w:name w:val="Balloon Text"/>
    <w:basedOn w:val="a"/>
    <w:link w:val="ab"/>
    <w:uiPriority w:val="99"/>
    <w:semiHidden/>
    <w:unhideWhenUsed/>
    <w:rsid w:val="005F19B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F19B1"/>
    <w:rPr>
      <w:rFonts w:ascii="Tahoma" w:hAnsi="Tahoma" w:cs="Tahoma"/>
      <w:sz w:val="16"/>
      <w:szCs w:val="16"/>
    </w:rPr>
  </w:style>
  <w:style w:type="character" w:styleId="ac">
    <w:name w:val="Hyperlink"/>
    <w:basedOn w:val="a0"/>
    <w:uiPriority w:val="99"/>
    <w:unhideWhenUsed/>
    <w:rsid w:val="003B6FCE"/>
    <w:rPr>
      <w:color w:val="0563C1" w:themeColor="hyperlink"/>
      <w:u w:val="single"/>
    </w:rPr>
  </w:style>
  <w:style w:type="character" w:customStyle="1" w:styleId="selectable-text">
    <w:name w:val="selectable-text"/>
    <w:basedOn w:val="a0"/>
    <w:rsid w:val="00B17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7687">
      <w:bodyDiv w:val="1"/>
      <w:marLeft w:val="0"/>
      <w:marRight w:val="0"/>
      <w:marTop w:val="0"/>
      <w:marBottom w:val="0"/>
      <w:divBdr>
        <w:top w:val="none" w:sz="0" w:space="0" w:color="auto"/>
        <w:left w:val="none" w:sz="0" w:space="0" w:color="auto"/>
        <w:bottom w:val="none" w:sz="0" w:space="0" w:color="auto"/>
        <w:right w:val="none" w:sz="0" w:space="0" w:color="auto"/>
      </w:divBdr>
    </w:div>
    <w:div w:id="266353166">
      <w:bodyDiv w:val="1"/>
      <w:marLeft w:val="0"/>
      <w:marRight w:val="0"/>
      <w:marTop w:val="0"/>
      <w:marBottom w:val="0"/>
      <w:divBdr>
        <w:top w:val="none" w:sz="0" w:space="0" w:color="auto"/>
        <w:left w:val="none" w:sz="0" w:space="0" w:color="auto"/>
        <w:bottom w:val="none" w:sz="0" w:space="0" w:color="auto"/>
        <w:right w:val="none" w:sz="0" w:space="0" w:color="auto"/>
      </w:divBdr>
      <w:divsChild>
        <w:div w:id="1358509873">
          <w:marLeft w:val="432"/>
          <w:marRight w:val="0"/>
          <w:marTop w:val="360"/>
          <w:marBottom w:val="0"/>
          <w:divBdr>
            <w:top w:val="none" w:sz="0" w:space="0" w:color="auto"/>
            <w:left w:val="none" w:sz="0" w:space="0" w:color="auto"/>
            <w:bottom w:val="none" w:sz="0" w:space="0" w:color="auto"/>
            <w:right w:val="none" w:sz="0" w:space="0" w:color="auto"/>
          </w:divBdr>
        </w:div>
        <w:div w:id="1885674935">
          <w:marLeft w:val="432"/>
          <w:marRight w:val="0"/>
          <w:marTop w:val="360"/>
          <w:marBottom w:val="0"/>
          <w:divBdr>
            <w:top w:val="none" w:sz="0" w:space="0" w:color="auto"/>
            <w:left w:val="none" w:sz="0" w:space="0" w:color="auto"/>
            <w:bottom w:val="none" w:sz="0" w:space="0" w:color="auto"/>
            <w:right w:val="none" w:sz="0" w:space="0" w:color="auto"/>
          </w:divBdr>
        </w:div>
      </w:divsChild>
    </w:div>
    <w:div w:id="1728067125">
      <w:bodyDiv w:val="1"/>
      <w:marLeft w:val="0"/>
      <w:marRight w:val="0"/>
      <w:marTop w:val="0"/>
      <w:marBottom w:val="0"/>
      <w:divBdr>
        <w:top w:val="none" w:sz="0" w:space="0" w:color="auto"/>
        <w:left w:val="none" w:sz="0" w:space="0" w:color="auto"/>
        <w:bottom w:val="none" w:sz="0" w:space="0" w:color="auto"/>
        <w:right w:val="none" w:sz="0" w:space="0" w:color="auto"/>
      </w:divBdr>
    </w:div>
    <w:div w:id="177917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sa555-livejournal-com.turbopages.org/elsa555.livejournal.com/s/90795.html"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ideoforme.ru/wiki/moda-i-stil/istorija-zhenskoj-mody-19-veka"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fb-ru.turbopages.org/fb.ru/s/post/cosmetics/2018/11/18/35472"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15</Pages>
  <Words>3285</Words>
  <Characters>18731</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markzubenko6@gmail.com</dc:creator>
  <cp:keywords/>
  <dc:description/>
  <cp:lastModifiedBy>Ksenia Platonova</cp:lastModifiedBy>
  <cp:revision>25</cp:revision>
  <cp:lastPrinted>2023-02-21T05:21:00Z</cp:lastPrinted>
  <dcterms:created xsi:type="dcterms:W3CDTF">2023-01-30T19:17:00Z</dcterms:created>
  <dcterms:modified xsi:type="dcterms:W3CDTF">2023-03-05T08:15:00Z</dcterms:modified>
</cp:coreProperties>
</file>